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6A83" w14:textId="206E12C5" w:rsidR="00152AF0" w:rsidRPr="006A6063" w:rsidRDefault="00152AF0" w:rsidP="001D7FBD">
      <w:pPr>
        <w:spacing w:line="360" w:lineRule="auto"/>
      </w:pPr>
      <w:r w:rsidRPr="006A6063">
        <w:t xml:space="preserve">Anu Saari </w:t>
      </w:r>
    </w:p>
    <w:p w14:paraId="2879FC6B" w14:textId="3A2CC98B" w:rsidR="00152AF0" w:rsidRPr="006A6063" w:rsidRDefault="00152AF0" w:rsidP="001D7FBD">
      <w:pPr>
        <w:spacing w:line="360" w:lineRule="auto"/>
      </w:pPr>
      <w:r w:rsidRPr="006A6063">
        <w:t>Pääkaupunkiseudun Kierrätyskeskus Oy</w:t>
      </w:r>
    </w:p>
    <w:p w14:paraId="633CA266" w14:textId="13D8D343" w:rsidR="00152AF0" w:rsidRDefault="001B71D0" w:rsidP="001D7FBD">
      <w:pPr>
        <w:spacing w:line="360" w:lineRule="auto"/>
      </w:pPr>
      <w:r>
        <w:t>10</w:t>
      </w:r>
      <w:r w:rsidR="00845635">
        <w:t>.12</w:t>
      </w:r>
      <w:r w:rsidR="00152AF0" w:rsidRPr="006A6063">
        <w:t>.2014</w:t>
      </w:r>
    </w:p>
    <w:p w14:paraId="565AE9BD" w14:textId="77777777" w:rsidR="00E23B71" w:rsidRDefault="00E23B71" w:rsidP="001D7FBD">
      <w:pPr>
        <w:spacing w:line="360" w:lineRule="auto"/>
      </w:pPr>
    </w:p>
    <w:p w14:paraId="2DFADE78" w14:textId="14DE79F8" w:rsidR="001B71D0" w:rsidRDefault="001B71D0" w:rsidP="001D7FBD">
      <w:pPr>
        <w:spacing w:line="360" w:lineRule="auto"/>
        <w:rPr>
          <w:b/>
        </w:rPr>
      </w:pPr>
      <w:r w:rsidRPr="001B71D0">
        <w:rPr>
          <w:b/>
        </w:rPr>
        <w:t>Konsepti Pääkaupunkiseudun Kierrätyskeskuksen tavaralahjoituspalvelulle</w:t>
      </w:r>
    </w:p>
    <w:p w14:paraId="104FBB2A" w14:textId="77777777" w:rsidR="003A19D2" w:rsidRPr="003A19D2" w:rsidRDefault="003A19D2" w:rsidP="001D7FBD">
      <w:pPr>
        <w:spacing w:line="360" w:lineRule="auto"/>
      </w:pPr>
    </w:p>
    <w:p w14:paraId="5DCBF2AD" w14:textId="05E3D5D2" w:rsidR="003A19D2" w:rsidRDefault="003A19D2" w:rsidP="001D7FBD">
      <w:pPr>
        <w:spacing w:line="360" w:lineRule="auto"/>
      </w:pPr>
      <w:r w:rsidRPr="003A19D2">
        <w:t>Kierrätyskeskus kilpailee lahjoitustav</w:t>
      </w:r>
      <w:r w:rsidR="00AA1323">
        <w:t>ar</w:t>
      </w:r>
      <w:r w:rsidRPr="003A19D2">
        <w:t>oista alan muiden toimijoiden kanssa.</w:t>
      </w:r>
      <w:r>
        <w:t xml:space="preserve"> Pärjätäksee</w:t>
      </w:r>
      <w:r w:rsidR="00D36C35">
        <w:t>n kilpailussa tavaralahjoituspalvelun</w:t>
      </w:r>
      <w:r>
        <w:t xml:space="preserve"> tulee olla asiakasta lähellä, hänen tulee ymmärtää lahjoit</w:t>
      </w:r>
      <w:r w:rsidR="00D36C35">
        <w:t>uskriteerit nopeasti sekä tuntea tehneensä hyvää tehdessään tavara</w:t>
      </w:r>
      <w:r w:rsidR="00A309A2">
        <w:t>lahjoituksen. J</w:t>
      </w:r>
      <w:r w:rsidR="00D36C35">
        <w:t>oka</w:t>
      </w:r>
      <w:r w:rsidR="00A309A2">
        <w:t>ista lahjoittajaa kiitetään ja arvostetaan.</w:t>
      </w:r>
    </w:p>
    <w:p w14:paraId="02E14E45" w14:textId="77777777" w:rsidR="003A19D2" w:rsidRPr="003A19D2" w:rsidRDefault="003A19D2" w:rsidP="001D7FBD">
      <w:pPr>
        <w:spacing w:line="360" w:lineRule="auto"/>
      </w:pPr>
    </w:p>
    <w:p w14:paraId="75F97028" w14:textId="47A4C393" w:rsidR="00292BDC" w:rsidRDefault="00433D80" w:rsidP="001D7FBD">
      <w:pPr>
        <w:spacing w:line="360" w:lineRule="auto"/>
      </w:pPr>
      <w:r>
        <w:t>Kierrätyskeskus tarjoaa mahdollisuuden pitää käy</w:t>
      </w:r>
      <w:r w:rsidR="00073855">
        <w:t>ttökelpoiset tavarat kierrossa sekä mahdollisuuden</w:t>
      </w:r>
      <w:r>
        <w:t xml:space="preserve"> </w:t>
      </w:r>
      <w:r w:rsidR="007C6BB6">
        <w:t>tehdä</w:t>
      </w:r>
      <w:r>
        <w:t xml:space="preserve"> lahjoittamalla hyvää. Asiakas ymmärtää minkälaisia tavaroita Kierrätyskeskukseen otetaan vastaan ja lahjoittaminen on helppoa. </w:t>
      </w:r>
      <w:r w:rsidR="00292BDC">
        <w:t>Kierrätyskeskuksen tavaralahjoituskonseptissa asiakas saa myönteisen kokemuksen tavaraa lahjoittaessa. Hänelle jää positiivinen muistijälki reilusta, luotettavasta</w:t>
      </w:r>
      <w:r w:rsidR="00A6734E">
        <w:t>, uskottavasta Kierrätyskeskuksesta. As</w:t>
      </w:r>
      <w:r w:rsidR="006172E2">
        <w:t>iakas arvostaa Kierrätyskeskuksen toimintaa</w:t>
      </w:r>
      <w:r w:rsidR="00A6734E">
        <w:t xml:space="preserve"> ja suosittelee sitä tuttavilleen.</w:t>
      </w:r>
      <w:r w:rsidR="006172E2">
        <w:t xml:space="preserve"> </w:t>
      </w:r>
    </w:p>
    <w:p w14:paraId="19B9C627" w14:textId="77777777" w:rsidR="00292BDC" w:rsidRDefault="00292BDC" w:rsidP="001D7FBD">
      <w:pPr>
        <w:spacing w:line="360" w:lineRule="auto"/>
      </w:pPr>
    </w:p>
    <w:p w14:paraId="1258D36D" w14:textId="375B7657" w:rsidR="00E208F7" w:rsidRDefault="00E208F7" w:rsidP="001D7FBD">
      <w:pPr>
        <w:spacing w:line="360" w:lineRule="auto"/>
      </w:pPr>
      <w:r>
        <w:t xml:space="preserve">- Tavaralahjoituksen </w:t>
      </w:r>
      <w:r w:rsidR="0073312E">
        <w:t>vaikutusten viestit selkeästi</w:t>
      </w:r>
      <w:r w:rsidR="00545BBE">
        <w:t xml:space="preserve">. Useita </w:t>
      </w:r>
      <w:r>
        <w:t>vie</w:t>
      </w:r>
      <w:r w:rsidR="00545BBE">
        <w:t>stin kohtaamispaikkoja</w:t>
      </w:r>
      <w:r w:rsidR="0073312E">
        <w:t>.</w:t>
      </w:r>
      <w:r>
        <w:t xml:space="preserve"> </w:t>
      </w:r>
    </w:p>
    <w:p w14:paraId="3E25BED1" w14:textId="0528AEF0" w:rsidR="0001544C" w:rsidRDefault="0001544C" w:rsidP="001D7FBD">
      <w:pPr>
        <w:spacing w:line="360" w:lineRule="auto"/>
      </w:pPr>
      <w:r>
        <w:t>- Tava</w:t>
      </w:r>
      <w:r w:rsidR="00410BE9">
        <w:t>ralahjoitusten vaikutukset syvällisemmin</w:t>
      </w:r>
      <w:r w:rsidR="007C6BB6">
        <w:t xml:space="preserve">, </w:t>
      </w:r>
      <w:r w:rsidR="00B373A1">
        <w:t>kuten</w:t>
      </w:r>
      <w:r w:rsidR="007C6BB6">
        <w:t xml:space="preserve"> t</w:t>
      </w:r>
      <w:r>
        <w:t>yöllistyneiden tarinat, videot, valokuvat</w:t>
      </w:r>
    </w:p>
    <w:p w14:paraId="30C3DDBD" w14:textId="18EB372A" w:rsidR="00E208F7" w:rsidRDefault="00B373A1" w:rsidP="001D7FBD">
      <w:pPr>
        <w:spacing w:line="360" w:lineRule="auto"/>
      </w:pPr>
      <w:r>
        <w:t>- A</w:t>
      </w:r>
      <w:r w:rsidR="00E208F7">
        <w:t xml:space="preserve">siakasta </w:t>
      </w:r>
      <w:r>
        <w:t>k</w:t>
      </w:r>
      <w:r>
        <w:t>iitetään</w:t>
      </w:r>
      <w:r>
        <w:t xml:space="preserve"> </w:t>
      </w:r>
      <w:r w:rsidR="00E208F7">
        <w:t>näkyvästi</w:t>
      </w:r>
    </w:p>
    <w:p w14:paraId="21A66DE1" w14:textId="34D51799" w:rsidR="00E208F7" w:rsidRDefault="00E208F7" w:rsidP="001D7FBD">
      <w:pPr>
        <w:spacing w:line="360" w:lineRule="auto"/>
      </w:pPr>
      <w:r>
        <w:t>- Selkeät lahjoitusohjeet</w:t>
      </w:r>
    </w:p>
    <w:p w14:paraId="7DF82CA1" w14:textId="32B79457" w:rsidR="00E208F7" w:rsidRDefault="00E208F7" w:rsidP="001D7FBD">
      <w:pPr>
        <w:spacing w:line="360" w:lineRule="auto"/>
      </w:pPr>
      <w:r>
        <w:t>- Selkeästi merkityt lahjoituspisteet ulkona ja kaupassa sisällä</w:t>
      </w:r>
    </w:p>
    <w:p w14:paraId="34B584E2" w14:textId="552CA438" w:rsidR="00E208F7" w:rsidRDefault="00E208F7" w:rsidP="001D7FBD">
      <w:pPr>
        <w:spacing w:line="360" w:lineRule="auto"/>
      </w:pPr>
      <w:r>
        <w:t>- Annetaan vastalahja</w:t>
      </w:r>
    </w:p>
    <w:p w14:paraId="46D42F70" w14:textId="49FAB13E" w:rsidR="00E208F7" w:rsidRDefault="00E208F7" w:rsidP="001D7FBD">
      <w:pPr>
        <w:spacing w:line="360" w:lineRule="auto"/>
      </w:pPr>
      <w:r>
        <w:t xml:space="preserve">- </w:t>
      </w:r>
      <w:r w:rsidR="001A618A">
        <w:t>Luodaan asiakkaalle myönteinen kokemus lahjoitustapahtumasta, mutta samalla muistutetaan kohtuullisesta kuluttamisesta</w:t>
      </w:r>
    </w:p>
    <w:p w14:paraId="24180EC0" w14:textId="71DD613C" w:rsidR="001A618A" w:rsidRDefault="00005DA9" w:rsidP="001D7FBD">
      <w:pPr>
        <w:spacing w:line="360" w:lineRule="auto"/>
      </w:pPr>
      <w:r>
        <w:t>- Tavaralahjoitukseen liittyvät palvelut selvästi saatavilla</w:t>
      </w:r>
    </w:p>
    <w:p w14:paraId="62C9E857" w14:textId="77777777" w:rsidR="00ED1C82" w:rsidRDefault="00ED1C82" w:rsidP="001D7FBD">
      <w:pPr>
        <w:spacing w:line="360" w:lineRule="auto"/>
      </w:pPr>
    </w:p>
    <w:p w14:paraId="3565846A" w14:textId="1295AC27" w:rsidR="00D87AD3" w:rsidRDefault="00D87AD3" w:rsidP="001D7FBD">
      <w:pPr>
        <w:spacing w:line="360" w:lineRule="auto"/>
      </w:pPr>
      <w:r>
        <w:t>KONSEPTIN JALKAUTUS</w:t>
      </w:r>
    </w:p>
    <w:p w14:paraId="5B082A62" w14:textId="42C8C4F1" w:rsidR="00E23B71" w:rsidRPr="007828E5" w:rsidRDefault="006560F1" w:rsidP="001D7FBD">
      <w:pPr>
        <w:spacing w:line="360" w:lineRule="auto"/>
        <w:rPr>
          <w:b/>
        </w:rPr>
      </w:pPr>
      <w:r w:rsidRPr="007828E5">
        <w:rPr>
          <w:b/>
        </w:rPr>
        <w:t xml:space="preserve">Mitä hyvää teemme </w:t>
      </w:r>
      <w:r w:rsidR="007C6BB6">
        <w:rPr>
          <w:b/>
        </w:rPr>
        <w:t>-</w:t>
      </w:r>
      <w:r w:rsidRPr="007828E5">
        <w:rPr>
          <w:b/>
        </w:rPr>
        <w:t>viestin selkeyttäminen.</w:t>
      </w:r>
      <w:r w:rsidR="00E66BA3" w:rsidRPr="007828E5">
        <w:rPr>
          <w:b/>
        </w:rPr>
        <w:t xml:space="preserve"> </w:t>
      </w:r>
    </w:p>
    <w:p w14:paraId="58B6BD26" w14:textId="18316FED" w:rsidR="00E23B71" w:rsidRDefault="00E23B71" w:rsidP="00E23B71">
      <w:pPr>
        <w:spacing w:line="360" w:lineRule="auto"/>
      </w:pPr>
      <w:r>
        <w:t>Nyt: Voit lahjoittaa Kierrätyskeskukselle käyttökelpoisia, ehjiä ja puhtaita tavaroita.</w:t>
      </w:r>
    </w:p>
    <w:p w14:paraId="61697983" w14:textId="7583329E" w:rsidR="00E23B71" w:rsidRDefault="00E23B71" w:rsidP="00E23B71">
      <w:pPr>
        <w:spacing w:line="360" w:lineRule="auto"/>
      </w:pPr>
      <w:r>
        <w:lastRenderedPageBreak/>
        <w:t>Pienikin lahjoitus on merkittävä. Tavaralahjoituksilla tuet ympäristötyötä, paikallista yhteisöllisyyttä ja lisäät mahdollisuuksia työntekoon.</w:t>
      </w:r>
    </w:p>
    <w:p w14:paraId="3B9F9BCF" w14:textId="77777777" w:rsidR="00E23B71" w:rsidRDefault="00E23B71" w:rsidP="001D7FBD">
      <w:pPr>
        <w:spacing w:line="360" w:lineRule="auto"/>
      </w:pPr>
    </w:p>
    <w:p w14:paraId="51E1D49F" w14:textId="594EF454" w:rsidR="006560F1" w:rsidRDefault="00E66BA3" w:rsidP="001D7FBD">
      <w:pPr>
        <w:spacing w:line="360" w:lineRule="auto"/>
      </w:pPr>
      <w:r>
        <w:t>Pitkän selittävän tekstin tueksi lyhyesti sama asia. Lyhempi versio on helppo ja nopea tapa omaksua viesti, mitä hyvää tavaralahjo</w:t>
      </w:r>
      <w:r w:rsidR="00E23B71">
        <w:t>i</w:t>
      </w:r>
      <w:r>
        <w:t xml:space="preserve">tuksilla saa aikaan. </w:t>
      </w:r>
      <w:r w:rsidR="00E23B71">
        <w:t>Tilanteessa, jossa asiakkaalla ei ole vielä valmista tietoa tavaralahjoituksien vaikutuksista lyhyt versio avaa asiaa parhaiten. L</w:t>
      </w:r>
      <w:r>
        <w:t xml:space="preserve">yhyissä viesteissä </w:t>
      </w:r>
      <w:r w:rsidR="00E23B71">
        <w:t xml:space="preserve">ei </w:t>
      </w:r>
      <w:r>
        <w:t xml:space="preserve">avata, millä määrällä tavaralahjoituksia saa mitäkin. </w:t>
      </w:r>
    </w:p>
    <w:p w14:paraId="60438F14" w14:textId="77777777" w:rsidR="00FF3044" w:rsidRDefault="00FF3044" w:rsidP="001D7FBD">
      <w:pPr>
        <w:spacing w:line="360" w:lineRule="auto"/>
      </w:pPr>
    </w:p>
    <w:p w14:paraId="5202B7A6" w14:textId="7F7C57DC" w:rsidR="00E66BA3" w:rsidRDefault="00FF3044" w:rsidP="001D7FBD">
      <w:pPr>
        <w:spacing w:line="360" w:lineRule="auto"/>
        <w:rPr>
          <w:sz w:val="32"/>
          <w:szCs w:val="32"/>
        </w:rPr>
      </w:pPr>
      <w:r w:rsidRPr="00FF3044">
        <w:rPr>
          <w:sz w:val="32"/>
          <w:szCs w:val="32"/>
        </w:rPr>
        <w:t>Lahjoittamalla hyvä kiertää</w:t>
      </w:r>
    </w:p>
    <w:p w14:paraId="395449F9" w14:textId="766A0DC8" w:rsidR="00E66BA3" w:rsidRDefault="00E66BA3" w:rsidP="001D7FBD">
      <w:pPr>
        <w:spacing w:line="360" w:lineRule="auto"/>
      </w:pPr>
      <w:r>
        <w:t>Sohva = harjoittelupaikka</w:t>
      </w:r>
      <w:r w:rsidR="00FF3044">
        <w:t xml:space="preserve"> nuorelle </w:t>
      </w:r>
    </w:p>
    <w:p w14:paraId="27C6CF86" w14:textId="4F551AAD" w:rsidR="00FF3044" w:rsidRDefault="00FF3044" w:rsidP="001D7FBD">
      <w:pPr>
        <w:spacing w:line="360" w:lineRule="auto"/>
      </w:pPr>
      <w:r>
        <w:t xml:space="preserve">Polkupyörä = mielekästä työtä </w:t>
      </w:r>
    </w:p>
    <w:p w14:paraId="51A52428" w14:textId="7CC843EC" w:rsidR="00FF3044" w:rsidRDefault="00FF3044" w:rsidP="001D7FBD">
      <w:pPr>
        <w:spacing w:line="360" w:lineRule="auto"/>
      </w:pPr>
      <w:r>
        <w:t xml:space="preserve">Laatikollinen vaatteita = ympäristökoulutustunti </w:t>
      </w:r>
    </w:p>
    <w:p w14:paraId="01FD9A2C" w14:textId="77777777" w:rsidR="00FF3044" w:rsidRDefault="00FF3044" w:rsidP="001D7FBD">
      <w:pPr>
        <w:spacing w:line="360" w:lineRule="auto"/>
      </w:pPr>
      <w:r>
        <w:t xml:space="preserve">Hylly = </w:t>
      </w:r>
      <w:r w:rsidR="006560F1">
        <w:t>ekologinen askartelu</w:t>
      </w:r>
      <w:r>
        <w:t>materiaalipaketti lapsiryhmälle</w:t>
      </w:r>
    </w:p>
    <w:p w14:paraId="29CCEAC9" w14:textId="333F4B93" w:rsidR="00A07F4D" w:rsidRDefault="003A19D2" w:rsidP="001D7FBD">
      <w:pPr>
        <w:spacing w:line="360" w:lineRule="auto"/>
      </w:pPr>
      <w:r>
        <w:t>tai</w:t>
      </w:r>
    </w:p>
    <w:p w14:paraId="7C9E07E2" w14:textId="13CD0449" w:rsidR="00A07F4D" w:rsidRDefault="00A07F4D" w:rsidP="00A07F4D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Ä</w:t>
      </w:r>
      <w:r w:rsidR="00A02C54">
        <w:rPr>
          <w:sz w:val="32"/>
          <w:szCs w:val="32"/>
        </w:rPr>
        <w:t>lä heitä pois – anna hyvää / Lahjoittamalla annat</w:t>
      </w:r>
    </w:p>
    <w:p w14:paraId="75A5339D" w14:textId="6A15CA2C" w:rsidR="00A02C54" w:rsidRDefault="00A02C54" w:rsidP="00A02C54">
      <w:pPr>
        <w:spacing w:line="360" w:lineRule="auto"/>
      </w:pPr>
      <w:r>
        <w:t xml:space="preserve">harjoittelupaikka nuorelle </w:t>
      </w:r>
    </w:p>
    <w:p w14:paraId="5DBA162E" w14:textId="60F9F6D0" w:rsidR="00A02C54" w:rsidRDefault="00A02C54" w:rsidP="00A02C54">
      <w:pPr>
        <w:spacing w:line="360" w:lineRule="auto"/>
      </w:pPr>
      <w:r>
        <w:t xml:space="preserve">mielekästä työtä </w:t>
      </w:r>
    </w:p>
    <w:p w14:paraId="46F1BE33" w14:textId="707E7AED" w:rsidR="00A02C54" w:rsidRDefault="00A02C54" w:rsidP="00A02C54">
      <w:pPr>
        <w:spacing w:line="360" w:lineRule="auto"/>
      </w:pPr>
      <w:r>
        <w:t xml:space="preserve">ympäristökoulutustunti </w:t>
      </w:r>
    </w:p>
    <w:p w14:paraId="431A7C0D" w14:textId="3F3ECF7B" w:rsidR="00A02C54" w:rsidRDefault="00A02C54" w:rsidP="00A02C54">
      <w:pPr>
        <w:spacing w:line="360" w:lineRule="auto"/>
      </w:pPr>
      <w:r>
        <w:t>ekologinen askartelumateriaalipaketti lapsiryhmälle</w:t>
      </w:r>
    </w:p>
    <w:p w14:paraId="4754A71D" w14:textId="77777777" w:rsidR="00E558B4" w:rsidRDefault="00E558B4" w:rsidP="001D7FBD">
      <w:pPr>
        <w:spacing w:line="360" w:lineRule="auto"/>
        <w:rPr>
          <w:sz w:val="32"/>
          <w:szCs w:val="32"/>
        </w:rPr>
      </w:pPr>
    </w:p>
    <w:p w14:paraId="35F9E9B9" w14:textId="641FD33F" w:rsidR="001B71D0" w:rsidRPr="00E558B4" w:rsidRDefault="007828E5" w:rsidP="001D7FBD">
      <w:pPr>
        <w:spacing w:line="360" w:lineRule="auto"/>
        <w:rPr>
          <w:b/>
        </w:rPr>
      </w:pPr>
      <w:r w:rsidRPr="00E558B4">
        <w:rPr>
          <w:b/>
        </w:rPr>
        <w:t>Lahjoitustilanne kaupassa</w:t>
      </w:r>
    </w:p>
    <w:p w14:paraId="2BD732E9" w14:textId="7EA1116E" w:rsidR="007828E5" w:rsidRDefault="007828E5" w:rsidP="001D7FBD">
      <w:pPr>
        <w:spacing w:line="360" w:lineRule="auto"/>
      </w:pPr>
      <w:r>
        <w:t>Asiakas tuo omalla kuljetuksella lahjoituksen.</w:t>
      </w:r>
    </w:p>
    <w:p w14:paraId="279AF476" w14:textId="4123EB61" w:rsidR="007828E5" w:rsidRDefault="007828E5" w:rsidP="001D7FBD">
      <w:pPr>
        <w:spacing w:line="360" w:lineRule="auto"/>
      </w:pPr>
      <w:r>
        <w:t>Nämä kohdat tapahtuvat aina</w:t>
      </w:r>
      <w:r w:rsidR="009F7159">
        <w:t>, kun asiakas kohtaa Kierrätyskeskuksen</w:t>
      </w:r>
    </w:p>
    <w:p w14:paraId="04269C81" w14:textId="629EC308" w:rsidR="007828E5" w:rsidRDefault="007828E5" w:rsidP="007828E5">
      <w:pPr>
        <w:pStyle w:val="Luettelokappale"/>
        <w:numPr>
          <w:ilvl w:val="0"/>
          <w:numId w:val="1"/>
        </w:numPr>
        <w:spacing w:line="360" w:lineRule="auto"/>
      </w:pPr>
      <w:r>
        <w:t>Kierrätyskeskuksen työntekijä vastassa</w:t>
      </w:r>
    </w:p>
    <w:p w14:paraId="5EF33911" w14:textId="3A6EDC10" w:rsidR="007828E5" w:rsidRDefault="007828E5" w:rsidP="007828E5">
      <w:pPr>
        <w:pStyle w:val="Luettelokappale"/>
        <w:numPr>
          <w:ilvl w:val="0"/>
          <w:numId w:val="1"/>
        </w:numPr>
        <w:spacing w:line="360" w:lineRule="auto"/>
      </w:pPr>
      <w:r>
        <w:t>Auttaa kantamisessa</w:t>
      </w:r>
    </w:p>
    <w:p w14:paraId="355935B9" w14:textId="2B382732" w:rsidR="007828E5" w:rsidRDefault="007828E5" w:rsidP="007828E5">
      <w:pPr>
        <w:pStyle w:val="Luettelokappale"/>
        <w:numPr>
          <w:ilvl w:val="0"/>
          <w:numId w:val="1"/>
        </w:numPr>
        <w:spacing w:line="360" w:lineRule="auto"/>
      </w:pPr>
      <w:r>
        <w:t xml:space="preserve">Kiittää lahjoituksesta </w:t>
      </w:r>
      <w:r w:rsidR="007C6BB6">
        <w:t>ja antaa vastalahjan</w:t>
      </w:r>
    </w:p>
    <w:p w14:paraId="48950B1A" w14:textId="2A048D2A" w:rsidR="007828E5" w:rsidRDefault="007828E5" w:rsidP="007828E5">
      <w:pPr>
        <w:pStyle w:val="Luettelokappale"/>
        <w:numPr>
          <w:ilvl w:val="0"/>
          <w:numId w:val="1"/>
        </w:numPr>
        <w:spacing w:line="360" w:lineRule="auto"/>
      </w:pPr>
      <w:r>
        <w:t>Kysyy haluaako asiakas esitteen, jossa kerrotaan lisää mitä hyvää tavaralahjoituksilla tehdään</w:t>
      </w:r>
    </w:p>
    <w:p w14:paraId="18D7CDF2" w14:textId="5CCEE882" w:rsidR="007828E5" w:rsidRDefault="006F321F" w:rsidP="007828E5">
      <w:pPr>
        <w:pStyle w:val="Luettelokappale"/>
        <w:numPr>
          <w:ilvl w:val="0"/>
          <w:numId w:val="1"/>
        </w:numPr>
        <w:spacing w:line="360" w:lineRule="auto"/>
      </w:pPr>
      <w:r>
        <w:t>Suosittelee käymään</w:t>
      </w:r>
      <w:r w:rsidR="007828E5">
        <w:t xml:space="preserve"> Kierrätyske</w:t>
      </w:r>
      <w:r w:rsidR="008722ED">
        <w:t>skuksen kaupassa kierroksella ”Kaupassa</w:t>
      </w:r>
      <w:r w:rsidR="007828E5">
        <w:t xml:space="preserve"> näkee miten hyvä kiertää”</w:t>
      </w:r>
    </w:p>
    <w:p w14:paraId="538CB215" w14:textId="02CC11ED" w:rsidR="007828E5" w:rsidRDefault="009F7159" w:rsidP="007828E5">
      <w:pPr>
        <w:pStyle w:val="Luettelokappale"/>
        <w:numPr>
          <w:ilvl w:val="0"/>
          <w:numId w:val="1"/>
        </w:numPr>
        <w:spacing w:line="360" w:lineRule="auto"/>
      </w:pPr>
      <w:r>
        <w:t>Tervehtii hyvästiksi</w:t>
      </w:r>
    </w:p>
    <w:p w14:paraId="1A09BE09" w14:textId="77777777" w:rsidR="009F7159" w:rsidRDefault="009F7159" w:rsidP="009F7159">
      <w:pPr>
        <w:spacing w:line="360" w:lineRule="auto"/>
      </w:pPr>
    </w:p>
    <w:p w14:paraId="5CD6F972" w14:textId="77C78C3F" w:rsidR="009F7159" w:rsidRPr="009F7159" w:rsidRDefault="009F7159" w:rsidP="009F7159">
      <w:pPr>
        <w:spacing w:line="360" w:lineRule="auto"/>
        <w:rPr>
          <w:b/>
        </w:rPr>
      </w:pPr>
      <w:r>
        <w:rPr>
          <w:b/>
        </w:rPr>
        <w:t>Selkeitä v</w:t>
      </w:r>
      <w:r w:rsidRPr="009F7159">
        <w:rPr>
          <w:b/>
        </w:rPr>
        <w:t>iestejä enemmän näkyville</w:t>
      </w:r>
    </w:p>
    <w:p w14:paraId="3E2C8034" w14:textId="1D1DCDBF" w:rsidR="009F7159" w:rsidRDefault="009F7159" w:rsidP="009F7159">
      <w:pPr>
        <w:spacing w:line="360" w:lineRule="auto"/>
      </w:pPr>
      <w:r>
        <w:t xml:space="preserve">Asiakkaan tulee kohdata ”mitä hyvää lahjoittamalla” viestejä relevanteissa kohdissa. </w:t>
      </w:r>
    </w:p>
    <w:p w14:paraId="35807BE5" w14:textId="12272022" w:rsidR="009F7159" w:rsidRDefault="009F7159" w:rsidP="009F7159">
      <w:pPr>
        <w:pStyle w:val="Luettelokappale"/>
        <w:numPr>
          <w:ilvl w:val="0"/>
          <w:numId w:val="2"/>
        </w:numPr>
        <w:spacing w:line="360" w:lineRule="auto"/>
      </w:pPr>
      <w:r>
        <w:t>Lahjoituspisteen yhteydessä seinällä</w:t>
      </w:r>
    </w:p>
    <w:p w14:paraId="1B6ACBCA" w14:textId="0BD9F368" w:rsidR="009F7159" w:rsidRDefault="00136A63" w:rsidP="009F7159">
      <w:pPr>
        <w:pStyle w:val="Luettelokappale"/>
        <w:numPr>
          <w:ilvl w:val="0"/>
          <w:numId w:val="2"/>
        </w:numPr>
        <w:spacing w:line="360" w:lineRule="auto"/>
      </w:pPr>
      <w:r>
        <w:t>Keräysa</w:t>
      </w:r>
      <w:r w:rsidR="009F7159">
        <w:t>utojen teippauksissa</w:t>
      </w:r>
    </w:p>
    <w:p w14:paraId="3D5C351D" w14:textId="475E91CA" w:rsidR="009F7159" w:rsidRDefault="009F7159" w:rsidP="009F7159">
      <w:pPr>
        <w:pStyle w:val="Luettelokappale"/>
        <w:numPr>
          <w:ilvl w:val="0"/>
          <w:numId w:val="2"/>
        </w:numPr>
        <w:spacing w:line="360" w:lineRule="auto"/>
      </w:pPr>
      <w:r>
        <w:t>Työtekijöiden työasuissa</w:t>
      </w:r>
    </w:p>
    <w:p w14:paraId="120BDE0F" w14:textId="37DB6C9B" w:rsidR="009F7159" w:rsidRDefault="009F7159" w:rsidP="009F7159">
      <w:pPr>
        <w:pStyle w:val="Luettelokappale"/>
        <w:numPr>
          <w:ilvl w:val="0"/>
          <w:numId w:val="2"/>
        </w:numPr>
        <w:spacing w:line="360" w:lineRule="auto"/>
      </w:pPr>
      <w:r>
        <w:t>Verkkosivuilla</w:t>
      </w:r>
    </w:p>
    <w:p w14:paraId="435B889D" w14:textId="2994D2D7" w:rsidR="00136A63" w:rsidRDefault="00136A63" w:rsidP="009F7159">
      <w:pPr>
        <w:pStyle w:val="Luettelokappale"/>
        <w:numPr>
          <w:ilvl w:val="0"/>
          <w:numId w:val="2"/>
        </w:numPr>
        <w:spacing w:line="360" w:lineRule="auto"/>
      </w:pPr>
      <w:r>
        <w:t>Sosiaalisessa mediassa</w:t>
      </w:r>
    </w:p>
    <w:p w14:paraId="2BD2EDD3" w14:textId="55FA7C5C" w:rsidR="00E60DF5" w:rsidRDefault="00E60DF5" w:rsidP="009F7159">
      <w:pPr>
        <w:pStyle w:val="Luettelokappale"/>
        <w:numPr>
          <w:ilvl w:val="0"/>
          <w:numId w:val="2"/>
        </w:numPr>
        <w:spacing w:line="360" w:lineRule="auto"/>
      </w:pPr>
      <w:r>
        <w:t>Esitteissä</w:t>
      </w:r>
    </w:p>
    <w:p w14:paraId="6484C853" w14:textId="77777777" w:rsidR="00FE21AC" w:rsidRDefault="00FE21AC" w:rsidP="001D7FBD">
      <w:pPr>
        <w:spacing w:line="360" w:lineRule="auto"/>
      </w:pPr>
    </w:p>
    <w:p w14:paraId="622DF3EE" w14:textId="330B854E" w:rsidR="00577B21" w:rsidRPr="00B6383F" w:rsidRDefault="00577B21" w:rsidP="001D7FBD">
      <w:pPr>
        <w:spacing w:line="360" w:lineRule="auto"/>
        <w:rPr>
          <w:b/>
        </w:rPr>
      </w:pPr>
      <w:r w:rsidRPr="00B6383F">
        <w:rPr>
          <w:b/>
        </w:rPr>
        <w:t>Vastalahja</w:t>
      </w:r>
    </w:p>
    <w:p w14:paraId="797076EF" w14:textId="6E541489" w:rsidR="0027653E" w:rsidRDefault="00496D2D" w:rsidP="001D7FBD">
      <w:pPr>
        <w:spacing w:line="360" w:lineRule="auto"/>
      </w:pPr>
      <w:r>
        <w:t xml:space="preserve">Vastalahjalla osoitetaan </w:t>
      </w:r>
      <w:r w:rsidR="00AC5BCA">
        <w:t xml:space="preserve">Kierrätyskeskuksen arvostus lahjoittajan näkemälle vaivalle. </w:t>
      </w:r>
      <w:r w:rsidR="00E60DF5">
        <w:t>Hiljainen viesti asiakkaalle: ”Olet meille tärkeä, arvostamme sinua ja vaivannäköäsi”</w:t>
      </w:r>
    </w:p>
    <w:p w14:paraId="4B40F2E9" w14:textId="77777777" w:rsidR="00496D2D" w:rsidRDefault="00496D2D" w:rsidP="001D7FBD">
      <w:pPr>
        <w:spacing w:line="360" w:lineRule="auto"/>
      </w:pPr>
    </w:p>
    <w:p w14:paraId="6A2EDA6A" w14:textId="42EBF2A9" w:rsidR="0027653E" w:rsidRDefault="004F6FDE" w:rsidP="0027653E">
      <w:pPr>
        <w:pStyle w:val="Luettelokappale"/>
        <w:numPr>
          <w:ilvl w:val="0"/>
          <w:numId w:val="3"/>
        </w:numPr>
        <w:spacing w:line="360" w:lineRule="auto"/>
      </w:pPr>
      <w:r>
        <w:t xml:space="preserve">esim. </w:t>
      </w:r>
      <w:proofErr w:type="spellStart"/>
      <w:r>
        <w:t>h</w:t>
      </w:r>
      <w:r w:rsidR="00AC5BCA">
        <w:t>alilahjakortti</w:t>
      </w:r>
      <w:proofErr w:type="spellEnd"/>
      <w:r w:rsidR="00AC5BCA">
        <w:t>. Kortti oikeuttaa halaukseen ja sen voi antaa ystävälle.</w:t>
      </w:r>
      <w:r w:rsidR="006B16A1">
        <w:t xml:space="preserve"> </w:t>
      </w:r>
    </w:p>
    <w:p w14:paraId="00074C6C" w14:textId="7CEDF2F1" w:rsidR="00577B21" w:rsidRDefault="00C55AA5" w:rsidP="0027653E">
      <w:pPr>
        <w:pStyle w:val="Luettelokappale"/>
        <w:numPr>
          <w:ilvl w:val="0"/>
          <w:numId w:val="3"/>
        </w:numPr>
        <w:spacing w:line="360" w:lineRule="auto"/>
      </w:pPr>
      <w:r>
        <w:t>t</w:t>
      </w:r>
      <w:r w:rsidR="006B16A1">
        <w:t xml:space="preserve">ai Kädentaitopalvelu </w:t>
      </w:r>
      <w:proofErr w:type="spellStart"/>
      <w:r w:rsidR="006B16A1">
        <w:t>Näprän</w:t>
      </w:r>
      <w:proofErr w:type="spellEnd"/>
      <w:r w:rsidR="006B16A1">
        <w:t xml:space="preserve"> tekemä tarpeellinen liikelahja.</w:t>
      </w:r>
      <w:r w:rsidR="0027653E">
        <w:t xml:space="preserve"> </w:t>
      </w:r>
    </w:p>
    <w:p w14:paraId="1A41F3AD" w14:textId="091F61A3" w:rsidR="0027653E" w:rsidRDefault="00C55AA5" w:rsidP="0027653E">
      <w:pPr>
        <w:pStyle w:val="Luettelokappale"/>
        <w:numPr>
          <w:ilvl w:val="0"/>
          <w:numId w:val="3"/>
        </w:numPr>
        <w:spacing w:line="360" w:lineRule="auto"/>
      </w:pPr>
      <w:r>
        <w:t>A</w:t>
      </w:r>
      <w:r w:rsidR="0027653E">
        <w:t>lennuskuponki Kierrätyskeskuksen kauppaan</w:t>
      </w:r>
      <w:r>
        <w:t>.</w:t>
      </w:r>
    </w:p>
    <w:p w14:paraId="3CFEB01C" w14:textId="77777777" w:rsidR="00B6383F" w:rsidRDefault="00B6383F" w:rsidP="001D7FBD">
      <w:pPr>
        <w:spacing w:line="360" w:lineRule="auto"/>
      </w:pPr>
    </w:p>
    <w:p w14:paraId="34FD049B" w14:textId="40D50CCA" w:rsidR="00B6383F" w:rsidRPr="006B16A1" w:rsidRDefault="00B6383F" w:rsidP="00B6383F">
      <w:pPr>
        <w:spacing w:line="360" w:lineRule="auto"/>
        <w:rPr>
          <w:b/>
        </w:rPr>
      </w:pPr>
      <w:r w:rsidRPr="006B16A1">
        <w:rPr>
          <w:b/>
        </w:rPr>
        <w:t>Video</w:t>
      </w:r>
      <w:r w:rsidR="00E60DF5">
        <w:rPr>
          <w:b/>
        </w:rPr>
        <w:t>, jota käytetään markkinointiviestinnässä</w:t>
      </w:r>
    </w:p>
    <w:p w14:paraId="11B7030F" w14:textId="2DCC5F2A" w:rsidR="00B6383F" w:rsidRDefault="00E60DF5" w:rsidP="001D7FBD">
      <w:pPr>
        <w:spacing w:line="360" w:lineRule="auto"/>
      </w:pPr>
      <w:r>
        <w:t xml:space="preserve">Videolla tarjotaan ratkaisua monella olevaan ongelmaan: Kotona on liikaa itselle tarpeetonta tavaraa, </w:t>
      </w:r>
      <w:r w:rsidR="004E2400">
        <w:t xml:space="preserve">eikä oikein tiedä </w:t>
      </w:r>
      <w:r>
        <w:t xml:space="preserve">minne </w:t>
      </w:r>
      <w:r w:rsidR="004E2400">
        <w:t xml:space="preserve">ne </w:t>
      </w:r>
      <w:r>
        <w:t>voisi laittaa. Videossa</w:t>
      </w:r>
      <w:r w:rsidR="00B6383F">
        <w:t xml:space="preserve"> painitaan </w:t>
      </w:r>
      <w:r w:rsidR="00C55AA5">
        <w:t xml:space="preserve">kodissa </w:t>
      </w:r>
      <w:r w:rsidR="00B6383F">
        <w:t>tavaravyöryn keskellä, pohditaan mitkä tarpeettomista tavaroista sopisivat Kie</w:t>
      </w:r>
      <w:r w:rsidR="006B16A1">
        <w:t>rrätyskeskukselle lahjoitettava</w:t>
      </w:r>
      <w:r w:rsidR="00B6383F">
        <w:t>k</w:t>
      </w:r>
      <w:r w:rsidR="006B16A1">
        <w:t>s</w:t>
      </w:r>
      <w:r w:rsidR="00B6383F">
        <w:t>i.</w:t>
      </w:r>
      <w:r w:rsidR="00383023">
        <w:t xml:space="preserve"> Informoiva, mutta</w:t>
      </w:r>
      <w:r>
        <w:t xml:space="preserve"> ennen kaikkea hauska ja rohkeakin</w:t>
      </w:r>
      <w:r w:rsidR="00383023">
        <w:t>. Ei sormella osoittava vaan kannustava</w:t>
      </w:r>
      <w:r>
        <w:t>, armollinenkin</w:t>
      </w:r>
      <w:r w:rsidR="00383023">
        <w:t>.</w:t>
      </w:r>
      <w:r>
        <w:t xml:space="preserve"> Ymmärrämme miten asiat </w:t>
      </w:r>
      <w:r w:rsidR="004E2400">
        <w:t xml:space="preserve">arjessa menevät. ”Laita hyvä kiertämään, mutta pidä jatkossa kohtuus </w:t>
      </w:r>
      <w:r w:rsidR="00C55AA5">
        <w:t xml:space="preserve">kuluttaessasi </w:t>
      </w:r>
      <w:r w:rsidR="004E2400">
        <w:t>mielessä”.</w:t>
      </w:r>
    </w:p>
    <w:p w14:paraId="2076F6EE" w14:textId="77777777" w:rsidR="00ED1C82" w:rsidRDefault="00ED1C82" w:rsidP="001D7FBD">
      <w:pPr>
        <w:spacing w:line="360" w:lineRule="auto"/>
      </w:pPr>
    </w:p>
    <w:p w14:paraId="0EEBDDBC" w14:textId="49F6D5F0" w:rsidR="00ED1C82" w:rsidRPr="008C35B0" w:rsidRDefault="008C35B0" w:rsidP="001D7FBD">
      <w:pPr>
        <w:spacing w:line="360" w:lineRule="auto"/>
        <w:rPr>
          <w:b/>
        </w:rPr>
      </w:pPr>
      <w:r w:rsidRPr="008C35B0">
        <w:rPr>
          <w:b/>
        </w:rPr>
        <w:t>Selkeät lahjoitusohjeet</w:t>
      </w:r>
    </w:p>
    <w:p w14:paraId="0CA0CE49" w14:textId="6C7665BC" w:rsidR="008C35B0" w:rsidRDefault="00F20CD8" w:rsidP="001D7FBD">
      <w:pPr>
        <w:spacing w:line="360" w:lineRule="auto"/>
      </w:pPr>
      <w:r>
        <w:t xml:space="preserve">Lahjoittamisesta tehdään helppoa, ohjeet ovat selkeät ja helppo omaksua. Nettisivuilta löytyy </w:t>
      </w:r>
      <w:r w:rsidR="001C240C">
        <w:t xml:space="preserve">tarvittava tieto lyhyesti ja ytimekkäästi. </w:t>
      </w:r>
      <w:r w:rsidR="00E060A7">
        <w:t>Huonekalujen kohdalla tehdään tarkennuksia mitä voidaan ottaa vastaan. Viestissä tulee esille, että uudelleenkäyttöön sopimattomat huonekalut menevät meillä jätelajitteluun, josta koituu kuluja. Nämä kulut ovat pois toiminnasta hyvien tavoitteiden eteen.</w:t>
      </w:r>
      <w:r w:rsidR="004F6FDE">
        <w:t xml:space="preserve"> </w:t>
      </w:r>
    </w:p>
    <w:p w14:paraId="1529C227" w14:textId="77777777" w:rsidR="004F6FDE" w:rsidRDefault="004F6FDE" w:rsidP="001D7FBD">
      <w:pPr>
        <w:spacing w:line="360" w:lineRule="auto"/>
      </w:pPr>
      <w:bookmarkStart w:id="0" w:name="_GoBack"/>
      <w:bookmarkEnd w:id="0"/>
    </w:p>
    <w:p w14:paraId="7E0A1886" w14:textId="66F0BC14" w:rsidR="004F6FDE" w:rsidRDefault="004F6FDE" w:rsidP="001D7FBD">
      <w:pPr>
        <w:spacing w:line="360" w:lineRule="auto"/>
      </w:pPr>
      <w:r>
        <w:t xml:space="preserve">Tavaroiden soveltumista Kierrätyskeskukselle lahjoitettavaksi voi kysyä </w:t>
      </w:r>
      <w:proofErr w:type="spellStart"/>
      <w:r>
        <w:t>chat-palvelusta</w:t>
      </w:r>
      <w:proofErr w:type="spellEnd"/>
      <w:r>
        <w:t xml:space="preserve">, joka on avoinna kauppojen aukioloaikoina. Chat-palvelu avautuu verkkosivujen yhteydessä, tavaralahjoituksia koskevilla sivuilla. Palveluun voi kysymyksen yhteyteen liittää kuvan. </w:t>
      </w:r>
    </w:p>
    <w:p w14:paraId="7203371B" w14:textId="77777777" w:rsidR="001B71D0" w:rsidRDefault="001B71D0" w:rsidP="001D7FBD">
      <w:pPr>
        <w:spacing w:line="360" w:lineRule="auto"/>
      </w:pPr>
    </w:p>
    <w:p w14:paraId="6C7B09D0" w14:textId="77777777" w:rsidR="001B71D0" w:rsidRDefault="001B71D0" w:rsidP="001D7FBD">
      <w:pPr>
        <w:spacing w:line="360" w:lineRule="auto"/>
      </w:pPr>
    </w:p>
    <w:p w14:paraId="47346F45" w14:textId="77777777" w:rsidR="001B71D0" w:rsidRDefault="001B71D0" w:rsidP="001D7FBD">
      <w:pPr>
        <w:spacing w:line="360" w:lineRule="auto"/>
      </w:pPr>
    </w:p>
    <w:p w14:paraId="419D71EC" w14:textId="77777777" w:rsidR="001B71D0" w:rsidRDefault="001B71D0" w:rsidP="001D7FBD">
      <w:pPr>
        <w:spacing w:line="360" w:lineRule="auto"/>
      </w:pPr>
    </w:p>
    <w:p w14:paraId="50284BFE" w14:textId="77777777" w:rsidR="001B71D0" w:rsidRDefault="001B71D0" w:rsidP="001D7FBD">
      <w:pPr>
        <w:spacing w:line="360" w:lineRule="auto"/>
      </w:pPr>
    </w:p>
    <w:p w14:paraId="34F82046" w14:textId="77777777" w:rsidR="001B71D0" w:rsidRDefault="001B71D0" w:rsidP="001D7FBD">
      <w:pPr>
        <w:spacing w:line="360" w:lineRule="auto"/>
      </w:pPr>
    </w:p>
    <w:p w14:paraId="54CDAA7C" w14:textId="77777777" w:rsidR="008C35B0" w:rsidRDefault="008C35B0" w:rsidP="001D7FBD">
      <w:pPr>
        <w:spacing w:line="360" w:lineRule="auto"/>
        <w:rPr>
          <w:b/>
        </w:rPr>
      </w:pPr>
    </w:p>
    <w:p w14:paraId="711230F5" w14:textId="77777777" w:rsidR="008C35B0" w:rsidRDefault="008C35B0" w:rsidP="001D7FBD">
      <w:pPr>
        <w:spacing w:line="360" w:lineRule="auto"/>
        <w:rPr>
          <w:b/>
        </w:rPr>
      </w:pPr>
    </w:p>
    <w:p w14:paraId="61ED2601" w14:textId="77777777" w:rsidR="008C35B0" w:rsidRDefault="008C35B0" w:rsidP="001D7FBD">
      <w:pPr>
        <w:spacing w:line="360" w:lineRule="auto"/>
        <w:rPr>
          <w:b/>
        </w:rPr>
      </w:pPr>
    </w:p>
    <w:p w14:paraId="61D7F011" w14:textId="77777777" w:rsidR="008C35B0" w:rsidRDefault="008C35B0" w:rsidP="001D7FBD">
      <w:pPr>
        <w:spacing w:line="360" w:lineRule="auto"/>
        <w:rPr>
          <w:b/>
        </w:rPr>
      </w:pPr>
    </w:p>
    <w:p w14:paraId="3421B81C" w14:textId="77777777" w:rsidR="008C35B0" w:rsidRDefault="008C35B0" w:rsidP="001D7FBD">
      <w:pPr>
        <w:spacing w:line="360" w:lineRule="auto"/>
        <w:rPr>
          <w:b/>
        </w:rPr>
      </w:pPr>
    </w:p>
    <w:p w14:paraId="7BF4191A" w14:textId="77777777" w:rsidR="00D50A53" w:rsidRDefault="00D50A53" w:rsidP="001D7FBD">
      <w:pPr>
        <w:spacing w:line="360" w:lineRule="auto"/>
      </w:pPr>
    </w:p>
    <w:p w14:paraId="5E73F554" w14:textId="77777777" w:rsidR="00D50A53" w:rsidRPr="001267F0" w:rsidRDefault="00D50A53" w:rsidP="001D7FBD">
      <w:pPr>
        <w:spacing w:line="360" w:lineRule="auto"/>
      </w:pPr>
    </w:p>
    <w:p w14:paraId="2FFF4CD8" w14:textId="77777777" w:rsidR="001D7FBD" w:rsidRDefault="001D7FBD" w:rsidP="001D7FBD">
      <w:pPr>
        <w:spacing w:line="360" w:lineRule="auto"/>
      </w:pPr>
    </w:p>
    <w:p w14:paraId="2F60CF59" w14:textId="77777777" w:rsidR="001D7FBD" w:rsidRDefault="001D7FBD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12ABC102" w14:textId="77777777" w:rsidR="00CE34F0" w:rsidRPr="001267F0" w:rsidRDefault="00CE34F0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5ACE95E5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2596279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7A2389E1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06D7958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2D50181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00A79838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38875477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3AC034F2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7ABBF370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1777137D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E33695E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255E1584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256C1EAE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81E79B6" w14:textId="77777777" w:rsidR="008F7FE3" w:rsidRDefault="008F7FE3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567DCBB2" w14:textId="77777777" w:rsidR="008F7FE3" w:rsidRDefault="008F7FE3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5E14BC34" w14:textId="77777777" w:rsidR="00560E2D" w:rsidRDefault="00560E2D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15249DB0" w14:textId="77777777" w:rsidR="00DE4786" w:rsidRDefault="00DE4786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0875AF72" w14:textId="77777777" w:rsidR="00DE4786" w:rsidRPr="001267F0" w:rsidRDefault="00DE4786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45CCE767" w14:textId="7F1A9388" w:rsidR="00CB0E3C" w:rsidRPr="001267F0" w:rsidRDefault="00CB0E3C" w:rsidP="001D7FBD">
      <w:pPr>
        <w:pStyle w:val="BasicParagraph"/>
        <w:spacing w:line="360" w:lineRule="auto"/>
        <w:rPr>
          <w:rFonts w:asciiTheme="minorHAnsi" w:hAnsiTheme="minorHAnsi" w:cs="SwiftNeueLTPro-Regular"/>
          <w:b/>
          <w:lang w:val="fi-FI"/>
        </w:rPr>
      </w:pPr>
    </w:p>
    <w:p w14:paraId="6AB4E763" w14:textId="77777777" w:rsidR="00DC7DB5" w:rsidRPr="001267F0" w:rsidRDefault="00DC7DB5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21B3D145" w14:textId="209BD2D2" w:rsidR="002D7280" w:rsidRPr="001267F0" w:rsidRDefault="002D7280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6AE37C8F" w14:textId="6723C926" w:rsidR="00E52068" w:rsidRPr="001267F0" w:rsidRDefault="00E52068" w:rsidP="001D7FBD">
      <w:pPr>
        <w:spacing w:line="360" w:lineRule="auto"/>
      </w:pPr>
    </w:p>
    <w:p w14:paraId="438C20C9" w14:textId="77777777" w:rsidR="002D7280" w:rsidRPr="001267F0" w:rsidRDefault="002D7280" w:rsidP="001D7FBD">
      <w:pPr>
        <w:spacing w:line="360" w:lineRule="auto"/>
      </w:pPr>
    </w:p>
    <w:p w14:paraId="71D29AE1" w14:textId="77777777" w:rsidR="002D7280" w:rsidRPr="001267F0" w:rsidRDefault="002D7280" w:rsidP="001D7FBD">
      <w:pPr>
        <w:spacing w:line="360" w:lineRule="auto"/>
      </w:pPr>
    </w:p>
    <w:p w14:paraId="378C9E1A" w14:textId="77777777" w:rsidR="002D7280" w:rsidRPr="001267F0" w:rsidRDefault="002D7280" w:rsidP="001D7FBD">
      <w:pPr>
        <w:spacing w:line="360" w:lineRule="auto"/>
      </w:pPr>
    </w:p>
    <w:p w14:paraId="3D196D3E" w14:textId="1267D5DC" w:rsidR="002D7280" w:rsidRPr="001267F0" w:rsidRDefault="002D7280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289A28BC" w14:textId="77777777" w:rsidR="002D7280" w:rsidRPr="001267F0" w:rsidRDefault="002D7280" w:rsidP="001D7FBD">
      <w:pPr>
        <w:spacing w:line="360" w:lineRule="auto"/>
      </w:pPr>
    </w:p>
    <w:sectPr w:rsidR="002D7280" w:rsidRPr="001267F0" w:rsidSect="0035119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NeueLTPro-Regular">
    <w:altName w:val="Swift Neue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21609"/>
    <w:multiLevelType w:val="hybridMultilevel"/>
    <w:tmpl w:val="2E18A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6ABA"/>
    <w:multiLevelType w:val="hybridMultilevel"/>
    <w:tmpl w:val="9E468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B27F7"/>
    <w:multiLevelType w:val="hybridMultilevel"/>
    <w:tmpl w:val="11D44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91"/>
    <w:rsid w:val="00005DA9"/>
    <w:rsid w:val="0001544C"/>
    <w:rsid w:val="0002581A"/>
    <w:rsid w:val="0005625F"/>
    <w:rsid w:val="00061E91"/>
    <w:rsid w:val="00073855"/>
    <w:rsid w:val="000769C0"/>
    <w:rsid w:val="00076D03"/>
    <w:rsid w:val="000C01C1"/>
    <w:rsid w:val="001267F0"/>
    <w:rsid w:val="00126A2E"/>
    <w:rsid w:val="00136A63"/>
    <w:rsid w:val="00137774"/>
    <w:rsid w:val="00152AF0"/>
    <w:rsid w:val="001635E5"/>
    <w:rsid w:val="0016420C"/>
    <w:rsid w:val="00180DE6"/>
    <w:rsid w:val="001865F5"/>
    <w:rsid w:val="00190AD8"/>
    <w:rsid w:val="001A49EB"/>
    <w:rsid w:val="001A618A"/>
    <w:rsid w:val="001B08A0"/>
    <w:rsid w:val="001B71D0"/>
    <w:rsid w:val="001B7C81"/>
    <w:rsid w:val="001C240C"/>
    <w:rsid w:val="001D7FBD"/>
    <w:rsid w:val="001E318C"/>
    <w:rsid w:val="001F6666"/>
    <w:rsid w:val="00271A1E"/>
    <w:rsid w:val="0027653E"/>
    <w:rsid w:val="0029104D"/>
    <w:rsid w:val="002925D4"/>
    <w:rsid w:val="00292BDC"/>
    <w:rsid w:val="002D7280"/>
    <w:rsid w:val="00333614"/>
    <w:rsid w:val="0035119C"/>
    <w:rsid w:val="00381EA2"/>
    <w:rsid w:val="00383023"/>
    <w:rsid w:val="003840BD"/>
    <w:rsid w:val="003A19D2"/>
    <w:rsid w:val="003C66D4"/>
    <w:rsid w:val="00402944"/>
    <w:rsid w:val="00410BE9"/>
    <w:rsid w:val="004128DD"/>
    <w:rsid w:val="00433D80"/>
    <w:rsid w:val="00496D2D"/>
    <w:rsid w:val="004B1E61"/>
    <w:rsid w:val="004E2400"/>
    <w:rsid w:val="004E5BF8"/>
    <w:rsid w:val="004F1E8B"/>
    <w:rsid w:val="004F6FDE"/>
    <w:rsid w:val="00500D13"/>
    <w:rsid w:val="0051166C"/>
    <w:rsid w:val="005365EC"/>
    <w:rsid w:val="00545BBE"/>
    <w:rsid w:val="00560E2D"/>
    <w:rsid w:val="00577B21"/>
    <w:rsid w:val="00596A5F"/>
    <w:rsid w:val="0061248A"/>
    <w:rsid w:val="006172E2"/>
    <w:rsid w:val="00652751"/>
    <w:rsid w:val="006560F1"/>
    <w:rsid w:val="00665D55"/>
    <w:rsid w:val="006824AE"/>
    <w:rsid w:val="006A6063"/>
    <w:rsid w:val="006B16A1"/>
    <w:rsid w:val="006D43E5"/>
    <w:rsid w:val="006F321F"/>
    <w:rsid w:val="0070041D"/>
    <w:rsid w:val="00713872"/>
    <w:rsid w:val="0073312E"/>
    <w:rsid w:val="007828E5"/>
    <w:rsid w:val="007836C6"/>
    <w:rsid w:val="007C532F"/>
    <w:rsid w:val="007C6BB6"/>
    <w:rsid w:val="0080502C"/>
    <w:rsid w:val="00812A51"/>
    <w:rsid w:val="00845635"/>
    <w:rsid w:val="008722ED"/>
    <w:rsid w:val="00877D5C"/>
    <w:rsid w:val="008C35B0"/>
    <w:rsid w:val="008D46F1"/>
    <w:rsid w:val="008E264C"/>
    <w:rsid w:val="008F7FE3"/>
    <w:rsid w:val="00921473"/>
    <w:rsid w:val="00946902"/>
    <w:rsid w:val="0094773C"/>
    <w:rsid w:val="0096018A"/>
    <w:rsid w:val="00970742"/>
    <w:rsid w:val="00976B3F"/>
    <w:rsid w:val="00991D03"/>
    <w:rsid w:val="009A4BEF"/>
    <w:rsid w:val="009E3A18"/>
    <w:rsid w:val="009F356C"/>
    <w:rsid w:val="009F7159"/>
    <w:rsid w:val="00A02C54"/>
    <w:rsid w:val="00A07F4D"/>
    <w:rsid w:val="00A241FA"/>
    <w:rsid w:val="00A2759B"/>
    <w:rsid w:val="00A309A2"/>
    <w:rsid w:val="00A34D9F"/>
    <w:rsid w:val="00A46F76"/>
    <w:rsid w:val="00A6207A"/>
    <w:rsid w:val="00A6734E"/>
    <w:rsid w:val="00AA1323"/>
    <w:rsid w:val="00AB06D6"/>
    <w:rsid w:val="00AC4B97"/>
    <w:rsid w:val="00AC5BCA"/>
    <w:rsid w:val="00AD43E8"/>
    <w:rsid w:val="00AD686C"/>
    <w:rsid w:val="00AE2E48"/>
    <w:rsid w:val="00B01698"/>
    <w:rsid w:val="00B04C40"/>
    <w:rsid w:val="00B27C1C"/>
    <w:rsid w:val="00B373A1"/>
    <w:rsid w:val="00B439AF"/>
    <w:rsid w:val="00B51029"/>
    <w:rsid w:val="00B6383F"/>
    <w:rsid w:val="00B676EE"/>
    <w:rsid w:val="00B85CE8"/>
    <w:rsid w:val="00BA5D66"/>
    <w:rsid w:val="00BA6E5D"/>
    <w:rsid w:val="00BE5DCD"/>
    <w:rsid w:val="00C23D34"/>
    <w:rsid w:val="00C26C7E"/>
    <w:rsid w:val="00C55AA5"/>
    <w:rsid w:val="00C77F20"/>
    <w:rsid w:val="00C80685"/>
    <w:rsid w:val="00C87CD3"/>
    <w:rsid w:val="00CB0E3C"/>
    <w:rsid w:val="00CB66EB"/>
    <w:rsid w:val="00CE34F0"/>
    <w:rsid w:val="00CF3EAB"/>
    <w:rsid w:val="00D36C35"/>
    <w:rsid w:val="00D50A53"/>
    <w:rsid w:val="00D87AD3"/>
    <w:rsid w:val="00DA7229"/>
    <w:rsid w:val="00DC0101"/>
    <w:rsid w:val="00DC7DB5"/>
    <w:rsid w:val="00DE4786"/>
    <w:rsid w:val="00DE6C70"/>
    <w:rsid w:val="00DF4ED4"/>
    <w:rsid w:val="00E060A7"/>
    <w:rsid w:val="00E06C0C"/>
    <w:rsid w:val="00E14229"/>
    <w:rsid w:val="00E161AA"/>
    <w:rsid w:val="00E208F7"/>
    <w:rsid w:val="00E23B71"/>
    <w:rsid w:val="00E5101B"/>
    <w:rsid w:val="00E52068"/>
    <w:rsid w:val="00E558B4"/>
    <w:rsid w:val="00E60DF5"/>
    <w:rsid w:val="00E66BA3"/>
    <w:rsid w:val="00E7543B"/>
    <w:rsid w:val="00E77F3F"/>
    <w:rsid w:val="00ED1C82"/>
    <w:rsid w:val="00EE71B5"/>
    <w:rsid w:val="00F140C8"/>
    <w:rsid w:val="00F1570C"/>
    <w:rsid w:val="00F15FCD"/>
    <w:rsid w:val="00F20CD8"/>
    <w:rsid w:val="00F423CC"/>
    <w:rsid w:val="00F95840"/>
    <w:rsid w:val="00FC6B4C"/>
    <w:rsid w:val="00FE21AC"/>
    <w:rsid w:val="00FE4B3D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874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2D72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uettelokappale">
    <w:name w:val="List Paragraph"/>
    <w:basedOn w:val="Normaali"/>
    <w:uiPriority w:val="34"/>
    <w:qFormat/>
    <w:rsid w:val="001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2D72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uettelokappale">
    <w:name w:val="List Paragraph"/>
    <w:basedOn w:val="Normaali"/>
    <w:uiPriority w:val="34"/>
    <w:qFormat/>
    <w:rsid w:val="001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537</Words>
  <Characters>4352</Characters>
  <Application>Microsoft Macintosh Word</Application>
  <DocSecurity>0</DocSecurity>
  <Lines>36</Lines>
  <Paragraphs>9</Paragraphs>
  <ScaleCrop>false</ScaleCrop>
  <Company>Pääkaupunkiseudun kierrätyskeskus oy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Saari</dc:creator>
  <cp:keywords/>
  <dc:description/>
  <cp:lastModifiedBy>anu</cp:lastModifiedBy>
  <cp:revision>20</cp:revision>
  <dcterms:created xsi:type="dcterms:W3CDTF">2014-12-18T10:47:00Z</dcterms:created>
  <dcterms:modified xsi:type="dcterms:W3CDTF">2014-12-18T11:32:00Z</dcterms:modified>
</cp:coreProperties>
</file>