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EEA6" w14:textId="06A5C8B4" w:rsidR="00DD1055" w:rsidRPr="00DD1055" w:rsidRDefault="00DD1055" w:rsidP="00DD1055">
      <w:r w:rsidRPr="00451E07">
        <w:rPr>
          <w:b/>
        </w:rPr>
        <w:t>Mistä lahjoittavat asiakkaat saavat tietoa Kierrätyskeskuksen palveluista!</w:t>
      </w:r>
    </w:p>
    <w:p w14:paraId="2CD11F83" w14:textId="77777777" w:rsidR="00DD1055" w:rsidRDefault="00DD1055" w:rsidP="00DD1055"/>
    <w:p w14:paraId="6DB2A9D2" w14:textId="77777777" w:rsidR="00DD1055" w:rsidRDefault="00DD1055" w:rsidP="001C48B3">
      <w:pPr>
        <w:pStyle w:val="Luettelokappale"/>
        <w:numPr>
          <w:ilvl w:val="0"/>
          <w:numId w:val="2"/>
        </w:numPr>
      </w:pPr>
      <w:r>
        <w:t>Palvelun tunnettuus</w:t>
      </w:r>
    </w:p>
    <w:p w14:paraId="7A29D732" w14:textId="77777777" w:rsidR="00DD1055" w:rsidRDefault="00DD1055" w:rsidP="001C48B3">
      <w:pPr>
        <w:pStyle w:val="Luettelokappale"/>
        <w:numPr>
          <w:ilvl w:val="0"/>
          <w:numId w:val="2"/>
        </w:numPr>
      </w:pPr>
      <w:r>
        <w:t>Miten voi lahjoittaa?</w:t>
      </w:r>
    </w:p>
    <w:p w14:paraId="10365969" w14:textId="77777777" w:rsidR="00EA3BB1" w:rsidRDefault="00DD1055" w:rsidP="001C48B3">
      <w:pPr>
        <w:pStyle w:val="Luettelokappale"/>
        <w:numPr>
          <w:ilvl w:val="0"/>
          <w:numId w:val="2"/>
        </w:numPr>
      </w:pPr>
      <w:r>
        <w:t>Mistä löytyy yhteystiedot?</w:t>
      </w:r>
    </w:p>
    <w:p w14:paraId="75B77ACC" w14:textId="77777777" w:rsidR="001C48B3" w:rsidRDefault="001C48B3" w:rsidP="001C48B3">
      <w:pPr>
        <w:pStyle w:val="Luettelokappale"/>
      </w:pPr>
    </w:p>
    <w:p w14:paraId="32318762" w14:textId="57807C6A" w:rsidR="00DD1055" w:rsidRDefault="00EA3BB1" w:rsidP="00DD1055">
      <w:r>
        <w:t>- Kauppojen asiakaskyselyn mukaan eniten Kierrätyskeskuksen palveluista kuullaan tuttavilta</w:t>
      </w:r>
      <w:r w:rsidR="000241B8">
        <w:t>, ja huomataan autoi</w:t>
      </w:r>
      <w:r w:rsidR="001C48B3">
        <w:t>sta, katukuvasta,</w:t>
      </w:r>
      <w:r w:rsidR="000241B8">
        <w:t xml:space="preserve"> lehtijutuista ja</w:t>
      </w:r>
      <w:r>
        <w:t xml:space="preserve"> nettisivuilta</w:t>
      </w:r>
      <w:r w:rsidR="001C48B3">
        <w:t xml:space="preserve"> (tässä järjestyksessä)</w:t>
      </w:r>
      <w:r>
        <w:t>.</w:t>
      </w:r>
      <w:r w:rsidR="00DD1055">
        <w:t xml:space="preserve"> </w:t>
      </w:r>
    </w:p>
    <w:p w14:paraId="34B77676" w14:textId="2241FD88" w:rsidR="009E309E" w:rsidRDefault="001C48B3" w:rsidP="00DD1055">
      <w:r>
        <w:t xml:space="preserve">- </w:t>
      </w:r>
      <w:proofErr w:type="spellStart"/>
      <w:r w:rsidR="000241B8">
        <w:t>Brändi</w:t>
      </w:r>
      <w:r w:rsidR="009E309E">
        <w:t>tutkimuksen</w:t>
      </w:r>
      <w:proofErr w:type="spellEnd"/>
      <w:r w:rsidR="009E309E">
        <w:t xml:space="preserve"> yhteydessä voidaan selvittää</w:t>
      </w:r>
      <w:r w:rsidR="000241B8">
        <w:t xml:space="preserve"> lisää palvelun tunnettuutta,</w:t>
      </w:r>
      <w:r w:rsidR="009E309E">
        <w:t xml:space="preserve"> mistä palvel</w:t>
      </w:r>
      <w:r w:rsidR="000241B8">
        <w:t>ustamme kuullaan ja mitkä ovat lahjoittajien motiivit.</w:t>
      </w:r>
    </w:p>
    <w:p w14:paraId="048E16DB" w14:textId="77777777" w:rsidR="00DD1055" w:rsidRDefault="00DD1055" w:rsidP="00DD1055"/>
    <w:p w14:paraId="5A0F8043" w14:textId="0DF5716D" w:rsidR="00DD1055" w:rsidRPr="00451E07" w:rsidRDefault="009E309E" w:rsidP="00DD1055">
      <w:pPr>
        <w:rPr>
          <w:b/>
        </w:rPr>
      </w:pPr>
      <w:r>
        <w:rPr>
          <w:b/>
        </w:rPr>
        <w:t>Kolme tärkeintä</w:t>
      </w:r>
    </w:p>
    <w:p w14:paraId="1FB866BB" w14:textId="77777777" w:rsidR="00DD1055" w:rsidRDefault="00DD1055" w:rsidP="009E309E">
      <w:pPr>
        <w:pStyle w:val="Luettelokappale"/>
        <w:numPr>
          <w:ilvl w:val="0"/>
          <w:numId w:val="1"/>
        </w:numPr>
      </w:pPr>
      <w:r>
        <w:t>Asiakkaan tarve. Mitä otetaan vastaan?</w:t>
      </w:r>
    </w:p>
    <w:p w14:paraId="0049C5FD" w14:textId="3F9E4B59" w:rsidR="00DD1055" w:rsidRDefault="009E309E" w:rsidP="009E309E">
      <w:pPr>
        <w:pStyle w:val="Luettelokappale"/>
        <w:numPr>
          <w:ilvl w:val="0"/>
          <w:numId w:val="1"/>
        </w:numPr>
      </w:pPr>
      <w:r>
        <w:t>Palvelun helppous!</w:t>
      </w:r>
    </w:p>
    <w:p w14:paraId="293D3B46" w14:textId="77777777" w:rsidR="00DD1055" w:rsidRDefault="00DD1055" w:rsidP="009E309E">
      <w:pPr>
        <w:pStyle w:val="Luettelokappale"/>
        <w:numPr>
          <w:ilvl w:val="0"/>
          <w:numId w:val="1"/>
        </w:numPr>
      </w:pPr>
      <w:r>
        <w:t xml:space="preserve">Mihin tuotot menevät?  </w:t>
      </w:r>
    </w:p>
    <w:p w14:paraId="2D17C765" w14:textId="77777777" w:rsidR="00DD1055" w:rsidRDefault="00DD1055" w:rsidP="00DD1055"/>
    <w:p w14:paraId="04494330" w14:textId="77777777" w:rsidR="00DD1055" w:rsidRDefault="00DD1055" w:rsidP="00DD1055">
      <w:pPr>
        <w:rPr>
          <w:b/>
        </w:rPr>
      </w:pPr>
      <w:r w:rsidRPr="00451E07">
        <w:rPr>
          <w:b/>
        </w:rPr>
        <w:t>Asiakkaan yhteydenotto noutopalveluun</w:t>
      </w:r>
    </w:p>
    <w:p w14:paraId="09A34595" w14:textId="77777777" w:rsidR="00DD1055" w:rsidRDefault="00DD1055" w:rsidP="00DD1055">
      <w:r>
        <w:t xml:space="preserve">- Puhelimeen vastataan. </w:t>
      </w:r>
    </w:p>
    <w:p w14:paraId="57B120FF" w14:textId="77777777" w:rsidR="00DD1055" w:rsidRDefault="00DD1055" w:rsidP="00DD1055">
      <w:r>
        <w:t>- Asiakkaan tarpeen kartoitus. Asiakas haluaa tietää, kelpaako lahjoitettavat tavarat. Mitä halutaan lahjoittaa? Osoitetiedot.</w:t>
      </w:r>
    </w:p>
    <w:p w14:paraId="414BB57F" w14:textId="77777777" w:rsidR="00DD1055" w:rsidRDefault="00DD1055" w:rsidP="00DD1055">
      <w:r>
        <w:t xml:space="preserve">- Sovitaan sopiva noutoaika.  </w:t>
      </w:r>
    </w:p>
    <w:p w14:paraId="4D59FDE1" w14:textId="73C0CAF0" w:rsidR="004B20F1" w:rsidRDefault="00DD1055" w:rsidP="004B20F1">
      <w:r>
        <w:t>- Ke</w:t>
      </w:r>
      <w:r w:rsidR="004B20F1">
        <w:t>rrotaan, että tavara täytyy olla</w:t>
      </w:r>
      <w:r>
        <w:t xml:space="preserve"> uudelleenkäyttökelpoista. Kerrotaan, että kuljettajat tarkistavat tavaran kunnon paikan päällä. Käydään läpi tavaran kunto.</w:t>
      </w:r>
      <w:r w:rsidR="004B20F1">
        <w:t xml:space="preserve"> </w:t>
      </w:r>
    </w:p>
    <w:p w14:paraId="64FFE556" w14:textId="77777777" w:rsidR="00DD1055" w:rsidRDefault="00DD1055" w:rsidP="00DD1055"/>
    <w:p w14:paraId="267CC894" w14:textId="77777777" w:rsidR="009E309E" w:rsidRDefault="00DD1055" w:rsidP="00DD1055">
      <w:r w:rsidRPr="00ED7B7C">
        <w:rPr>
          <w:b/>
        </w:rPr>
        <w:t>Puhelimen vastaaminen</w:t>
      </w:r>
      <w:r>
        <w:t xml:space="preserve">. </w:t>
      </w:r>
    </w:p>
    <w:p w14:paraId="480DFB91" w14:textId="1C278F77" w:rsidR="00DD1055" w:rsidRDefault="00DD1055" w:rsidP="00DD1055">
      <w:r>
        <w:t xml:space="preserve">Jos ei pääse läpi: tulee nauhoitettu viesti, mutta kuinka pian nauhoitettu viesti alkaa? Jos asiakas lopettaa puhelun ennen kuin nauha alkaa, hän ei saa tietää, että hänet </w:t>
      </w:r>
      <w:proofErr w:type="spellStart"/>
      <w:r>
        <w:t>kontaktoidaan</w:t>
      </w:r>
      <w:proofErr w:type="spellEnd"/>
      <w:r>
        <w:t xml:space="preserve"> pian. Nopeasti tietoisuus, että hänet on huomioitu. Miten nopeasti soitetaan asiakkaalle takaisin? Tähän on määriteltävä palvelulupaus. </w:t>
      </w:r>
    </w:p>
    <w:p w14:paraId="5B78D605" w14:textId="77777777" w:rsidR="00DD1055" w:rsidRDefault="00DD1055" w:rsidP="00DD1055"/>
    <w:p w14:paraId="45B770AE" w14:textId="77777777" w:rsidR="00DD1055" w:rsidRPr="00ED7B7C" w:rsidRDefault="00DD1055" w:rsidP="00DD1055">
      <w:pPr>
        <w:rPr>
          <w:b/>
        </w:rPr>
      </w:pPr>
      <w:r w:rsidRPr="00ED7B7C">
        <w:rPr>
          <w:b/>
        </w:rPr>
        <w:t>Palvelun kuvaus: mielikuva palvelusta</w:t>
      </w:r>
    </w:p>
    <w:p w14:paraId="296AAE83" w14:textId="77777777" w:rsidR="00DD1055" w:rsidRDefault="00DD1055" w:rsidP="00DD1055">
      <w:r>
        <w:t>- Asiakas haluaa tietää, kelpaako lahjoitettavat tavarat ja milloin noudetaan?</w:t>
      </w:r>
    </w:p>
    <w:p w14:paraId="7CB58F42" w14:textId="77777777" w:rsidR="00DD1055" w:rsidRPr="00ED7B7C" w:rsidRDefault="00DD1055" w:rsidP="00DD1055">
      <w:r w:rsidRPr="00ED7B7C">
        <w:t xml:space="preserve">Täsmääkö puhelimessa annetut ohjeet kuljettajien toiminnan kanssa? </w:t>
      </w:r>
    </w:p>
    <w:p w14:paraId="5C45D59B" w14:textId="77777777" w:rsidR="00DD1055" w:rsidRPr="00ED7B7C" w:rsidRDefault="00DD1055" w:rsidP="00DD1055">
      <w:r w:rsidRPr="00ED7B7C">
        <w:t>- Välittyykö oikea mielikuva palvelusta?</w:t>
      </w:r>
    </w:p>
    <w:p w14:paraId="7E20743F" w14:textId="77777777" w:rsidR="00DD1055" w:rsidRDefault="00DD1055" w:rsidP="00DD1055">
      <w:r>
        <w:rPr>
          <w:b/>
        </w:rPr>
        <w:t xml:space="preserve">- </w:t>
      </w:r>
      <w:r w:rsidRPr="002E35DE">
        <w:t>Milloin noudetaan?</w:t>
      </w:r>
      <w:r>
        <w:t xml:space="preserve"> Nyt odotusaika on 2–5 pv. </w:t>
      </w:r>
      <w:r w:rsidRPr="002E35DE">
        <w:t xml:space="preserve"> </w:t>
      </w:r>
      <w:r>
        <w:t>Annetaanko lahjoittajalle useampi vaihtoehto? Kysytäänkö lahjoittajan aikatauluista joustavasti? (kuinka usein</w:t>
      </w:r>
    </w:p>
    <w:p w14:paraId="3E188607" w14:textId="77777777" w:rsidR="00DD1055" w:rsidRDefault="00DD1055" w:rsidP="00DD1055">
      <w:r>
        <w:t xml:space="preserve">- Millainen arvio noutoauton saapumiseksi annetaan? Nykyisin annetaan aika-arvio tunnin tarkkuudella. Pääsääntöisesti tässä arviossa pysytään. Jos aikaikkunassa ei pysytä, kuljettaja ottaa yhteyttä asiakkaaseen. Jatkossa kuljettaja ottaa yhteyttä ajojärjestelijään, joka on yhteydessä asiakkaaseen. Ajojärjestely kirjaa myöhästymisen syyt ylös. </w:t>
      </w:r>
    </w:p>
    <w:p w14:paraId="4DDA9F2C" w14:textId="77777777" w:rsidR="00DD1055" w:rsidRDefault="00DD1055" w:rsidP="00DD1055">
      <w:r>
        <w:t>- Lopuksi asiakasta kiitetään: Kiitos lahjoituksestasi!</w:t>
      </w:r>
    </w:p>
    <w:p w14:paraId="775D3619" w14:textId="29577322" w:rsidR="004B20F1" w:rsidRDefault="00F17D30" w:rsidP="004B20F1">
      <w:r>
        <w:t xml:space="preserve">- </w:t>
      </w:r>
      <w:r w:rsidR="004B20F1" w:rsidRPr="004B20F1">
        <w:rPr>
          <w:b/>
        </w:rPr>
        <w:t>Uusi asia:</w:t>
      </w:r>
      <w:r w:rsidR="004B20F1">
        <w:t xml:space="preserve"> </w:t>
      </w:r>
      <w:r>
        <w:t>Asiakkaalle lähetetään vielä sähköpos</w:t>
      </w:r>
      <w:r w:rsidR="004B20F1">
        <w:t>tivahvistus sovituista asioista. Kerrotaan, mitä tapahtuu, jos huonekalu ei ole uudelleenkäyttökelpoinen. Kerrotaan, että nimenomaan huonekalujen kanssa joudumme olemaan tarkkoja, koska jätemaksut</w:t>
      </w:r>
    </w:p>
    <w:p w14:paraId="638D456A" w14:textId="77777777" w:rsidR="00F17D30" w:rsidRDefault="00F17D30" w:rsidP="00DD1055"/>
    <w:p w14:paraId="493405D7" w14:textId="77777777" w:rsidR="00DD1055" w:rsidRDefault="00DD1055" w:rsidP="00DD1055">
      <w:pPr>
        <w:rPr>
          <w:b/>
        </w:rPr>
      </w:pPr>
      <w:r w:rsidRPr="008E4FDA">
        <w:rPr>
          <w:b/>
        </w:rPr>
        <w:t>Sähköiseen noutolomakkeeseen vastaaminen</w:t>
      </w:r>
    </w:p>
    <w:p w14:paraId="58E98729" w14:textId="77777777" w:rsidR="00DD1055" w:rsidRDefault="00DD1055" w:rsidP="00DD1055">
      <w:pPr>
        <w:rPr>
          <w:b/>
        </w:rPr>
      </w:pPr>
    </w:p>
    <w:p w14:paraId="34B7E69F" w14:textId="77777777" w:rsidR="00DD1055" w:rsidRDefault="00DD1055" w:rsidP="00DD1055">
      <w:r>
        <w:t xml:space="preserve">- Jos asiakas haluaa hoitaa tilauksen sähköisesti, voidaanko se myös hoitaa sähköisesti maaliin? </w:t>
      </w:r>
    </w:p>
    <w:p w14:paraId="0E173995" w14:textId="77777777" w:rsidR="00DD1055" w:rsidRDefault="00DD1055" w:rsidP="00DD1055"/>
    <w:p w14:paraId="2C08B81C" w14:textId="77777777" w:rsidR="00DD1055" w:rsidRDefault="00DD1055" w:rsidP="00DD1055">
      <w:r>
        <w:t>Noutopyyntö-osoitteestakin tehdään automaattinen vastaus, että sähköpostisi on vastaanotettu ja asia on otettu käsittelyyn. Antti käsittelee Caritan kanssa viestin muotoilun.</w:t>
      </w:r>
    </w:p>
    <w:p w14:paraId="21115F22" w14:textId="77777777" w:rsidR="00DD1055" w:rsidRPr="00DD1055" w:rsidRDefault="00DD1055" w:rsidP="00DD1055"/>
    <w:p w14:paraId="7C4952AF" w14:textId="429FE324" w:rsidR="00DD1055" w:rsidRDefault="00DD1055" w:rsidP="00DD1055">
      <w:pPr>
        <w:rPr>
          <w:rFonts w:ascii="Times New Roman" w:eastAsia="Times New Roman" w:hAnsi="Times New Roman" w:cs="Times New Roman"/>
        </w:rPr>
      </w:pPr>
      <w:r w:rsidRPr="00DD1055">
        <w:rPr>
          <w:rFonts w:ascii="Times New Roman" w:hAnsi="Times New Roman" w:cs="Times New Roman"/>
        </w:rPr>
        <w:t xml:space="preserve">- Kuittaus lomakkeen lähettämisen jälkeen on nyt päivitetty: </w:t>
      </w:r>
      <w:r w:rsidRPr="00DD1055">
        <w:rPr>
          <w:rFonts w:ascii="Times New Roman" w:eastAsia="Times New Roman" w:hAnsi="Times New Roman" w:cs="Times New Roman"/>
        </w:rPr>
        <w:t xml:space="preserve">Kiitos tilauksestasi. Noutopyyntösi on nyt lähetetty. Käsittelemme tilauksesi mahdollisimman pian ja otamme puhelimitse tai sähköpostitse yhteyttä viimeistään seuraavana arkipäivänä vahvistaaksemme noudon ajankohdan. Noutopalveluun saa myös yhteyden laittamalla sähköpostia osoitteeseen </w:t>
      </w:r>
      <w:hyperlink r:id="rId6" w:history="1">
        <w:r w:rsidRPr="00852056">
          <w:rPr>
            <w:rStyle w:val="Hyperlinkki"/>
            <w:rFonts w:ascii="Times New Roman" w:eastAsia="Times New Roman" w:hAnsi="Times New Roman" w:cs="Times New Roman"/>
          </w:rPr>
          <w:t>noutopyynto@kierratyskeskus.fi</w:t>
        </w:r>
      </w:hyperlink>
    </w:p>
    <w:p w14:paraId="11A1CC25" w14:textId="77777777" w:rsidR="00DD1055" w:rsidRPr="00DD1055" w:rsidRDefault="00DD1055" w:rsidP="00DD1055">
      <w:pPr>
        <w:rPr>
          <w:b/>
        </w:rPr>
      </w:pPr>
    </w:p>
    <w:p w14:paraId="07216FD3" w14:textId="2A36D5E2" w:rsidR="00DD1055" w:rsidRPr="00DD1055" w:rsidRDefault="00DD1055" w:rsidP="00DD1055">
      <w:pPr>
        <w:rPr>
          <w:b/>
        </w:rPr>
      </w:pPr>
      <w:r w:rsidRPr="00DD1055">
        <w:rPr>
          <w:b/>
        </w:rPr>
        <w:t>Kuljettajien toiminta</w:t>
      </w:r>
    </w:p>
    <w:p w14:paraId="7892A003" w14:textId="77777777" w:rsidR="00DD1055" w:rsidRDefault="00DD1055" w:rsidP="00DD1055">
      <w:r>
        <w:t>- Kuljettavat soittavat asiakkaalle ennen saapumista ja varmistavat asiakaan paikalla olon noin puoli tuntia ennen saapumista.</w:t>
      </w:r>
    </w:p>
    <w:p w14:paraId="4AA1E688" w14:textId="095BBF63" w:rsidR="00F17D30" w:rsidRDefault="00DD1055" w:rsidP="00DD1055">
      <w:r>
        <w:t xml:space="preserve"> </w:t>
      </w:r>
      <w:r w:rsidR="00960511">
        <w:t>- Ajetaan piha-alueelle</w:t>
      </w:r>
      <w:r w:rsidR="00EA3BB1">
        <w:t xml:space="preserve">. Molemmat kuljettajat esittäytyvät ja tervehtivät asiakasta. </w:t>
      </w:r>
      <w:r w:rsidR="00633AF7">
        <w:t xml:space="preserve">Tunnistus: kuljettajalla on erivärinen takki kuin apukuskilla. </w:t>
      </w:r>
    </w:p>
    <w:p w14:paraId="6CA18C90" w14:textId="1E86937D" w:rsidR="00F17D30" w:rsidRDefault="00F17D30" w:rsidP="00DD1055">
      <w:r>
        <w:t>- Kotiin saapumine</w:t>
      </w:r>
      <w:r w:rsidR="00960511">
        <w:t>n, siitä on palvelukuvauksissa ohjeet.</w:t>
      </w:r>
    </w:p>
    <w:p w14:paraId="3F7551FF" w14:textId="77777777" w:rsidR="001E7477" w:rsidRDefault="00F17D30" w:rsidP="00DD1055">
      <w:r>
        <w:t xml:space="preserve">- </w:t>
      </w:r>
      <w:r w:rsidR="00633AF7">
        <w:t xml:space="preserve">Kartoitetaan tavarat ja verrataan kuormakirjaan, jotta ei viedä mitään, mitä ei ole tarkoitus. Jos tavaroissa on muutoksia, kuskit varmistavat, että tavarat on tarkoitettu Kierrätyskeskukselle. </w:t>
      </w:r>
    </w:p>
    <w:p w14:paraId="52323ABE" w14:textId="0B047476" w:rsidR="00F17D30" w:rsidRDefault="001E7477" w:rsidP="00DD1055">
      <w:r>
        <w:t xml:space="preserve">- </w:t>
      </w:r>
      <w:r w:rsidR="00633AF7">
        <w:t>Jos asiakas tarjoaa esimerkiksi kasattuja hyllyjä, joita emme halua ottaa vastaan. Tässä tilanteessa kuljettaja kysyy, mitä ajojärjestelyssä on sovittu.</w:t>
      </w:r>
      <w:r w:rsidR="00F17D30">
        <w:t xml:space="preserve"> </w:t>
      </w:r>
    </w:p>
    <w:p w14:paraId="2EDAAC24" w14:textId="561631C4" w:rsidR="00F17D30" w:rsidRDefault="00F17D30" w:rsidP="00DD1055">
      <w:r>
        <w:t>- Mikäli tavara ei ole vastaanottokriteerien mukaista</w:t>
      </w:r>
      <w:r w:rsidR="004B20F1">
        <w:t xml:space="preserve">, kuljettaja käy läpi miksi ei ja </w:t>
      </w:r>
      <w:r w:rsidR="001E7477">
        <w:t>tavara vedetään yli kuormakirjasta</w:t>
      </w:r>
      <w:r w:rsidR="00960511">
        <w:t>. Tästäkin on tarkempi teksti palvelukuvauksissa.</w:t>
      </w:r>
    </w:p>
    <w:p w14:paraId="44F48C43" w14:textId="10A5DAC5" w:rsidR="001E7477" w:rsidRDefault="001E7477" w:rsidP="00DD1055">
      <w:r>
        <w:t>- Näissä tapauksissa saattaisi auttaa, että noudon tilauksen jälkeen asiakas olisi saanut sovitut asiat vielä sähköpostilla.</w:t>
      </w:r>
    </w:p>
    <w:p w14:paraId="7C819F35" w14:textId="4FB76B72" w:rsidR="00F17D30" w:rsidRDefault="00F17D30" w:rsidP="00DD1055">
      <w:r>
        <w:t xml:space="preserve">- Jos tulee kinaa, annetaan ajojärjestelyistä vastaavan puhelinnumero, jolle asiakas voi soittaa.  </w:t>
      </w:r>
    </w:p>
    <w:p w14:paraId="549E3024" w14:textId="53A9C758" w:rsidR="00F17D30" w:rsidRDefault="00F17D30" w:rsidP="00DD1055">
      <w:r>
        <w:t xml:space="preserve">- Tavarat kannetaan autoon. </w:t>
      </w:r>
    </w:p>
    <w:p w14:paraId="28CBB6F6" w14:textId="208976C5" w:rsidR="00DD1055" w:rsidRDefault="00F17D30" w:rsidP="00DD1055">
      <w:r>
        <w:t xml:space="preserve">- Asiakkaan allekirjoitus kuormakirjaan, kiitetään ja annetaan esite siitä, mitä hyvää Kierrätyskeskus tekee. </w:t>
      </w:r>
      <w:r w:rsidR="00633AF7">
        <w:t xml:space="preserve">  </w:t>
      </w:r>
    </w:p>
    <w:p w14:paraId="78D978A7" w14:textId="2557DD8F" w:rsidR="00DD1055" w:rsidRDefault="004B20F1" w:rsidP="00DD1055">
      <w:r>
        <w:t xml:space="preserve">- </w:t>
      </w:r>
      <w:r w:rsidRPr="004B20F1">
        <w:rPr>
          <w:b/>
        </w:rPr>
        <w:t>Uusi asia:</w:t>
      </w:r>
      <w:r>
        <w:t xml:space="preserve"> Palautteen kerääminen lahjoitustilanteessa: anna arvosana noutopalvelustamme</w:t>
      </w:r>
    </w:p>
    <w:p w14:paraId="14A804AD" w14:textId="77777777" w:rsidR="004B20F1" w:rsidRPr="00F54E7A" w:rsidRDefault="004B20F1" w:rsidP="00DD1055">
      <w:pPr>
        <w:rPr>
          <w:b/>
        </w:rPr>
      </w:pPr>
    </w:p>
    <w:p w14:paraId="7C0F0633" w14:textId="33137783" w:rsidR="00F54E7A" w:rsidRPr="00F54E7A" w:rsidRDefault="00F54E7A" w:rsidP="00DD1055">
      <w:pPr>
        <w:rPr>
          <w:b/>
        </w:rPr>
      </w:pPr>
      <w:r w:rsidRPr="00F54E7A">
        <w:rPr>
          <w:b/>
        </w:rPr>
        <w:t>Lahjoitusesite</w:t>
      </w:r>
    </w:p>
    <w:p w14:paraId="676DDE6B" w14:textId="303EE98D" w:rsidR="00F54E7A" w:rsidRDefault="00F54E7A" w:rsidP="00DD1055">
      <w:r>
        <w:t>- Muutetaan järjestystä: viimeiseksi noutotilaukse</w:t>
      </w:r>
      <w:r w:rsidR="001E421B">
        <w:t>n yhteystiedot ja yrityksen kuvaus</w:t>
      </w:r>
      <w:r>
        <w:t>.</w:t>
      </w:r>
      <w:bookmarkStart w:id="0" w:name="_GoBack"/>
      <w:bookmarkEnd w:id="0"/>
    </w:p>
    <w:p w14:paraId="0CDCBAEE" w14:textId="47B04431" w:rsidR="00F54E7A" w:rsidRDefault="00F54E7A" w:rsidP="00DD1055">
      <w:r>
        <w:t>- Kanteen kuva työntekijästä ja takakanteen ympäristökasvatustilanteesta</w:t>
      </w:r>
    </w:p>
    <w:p w14:paraId="73617E94" w14:textId="77777777" w:rsidR="004B20F1" w:rsidRDefault="004B20F1" w:rsidP="004B20F1">
      <w:pPr>
        <w:rPr>
          <w:b/>
        </w:rPr>
      </w:pPr>
    </w:p>
    <w:p w14:paraId="7E41F2EA" w14:textId="77777777" w:rsidR="004B20F1" w:rsidRPr="00DD1055" w:rsidRDefault="004B20F1" w:rsidP="004B20F1">
      <w:pPr>
        <w:rPr>
          <w:b/>
        </w:rPr>
      </w:pPr>
      <w:r w:rsidRPr="00DD1055">
        <w:rPr>
          <w:b/>
        </w:rPr>
        <w:t xml:space="preserve">Seuraavaksi kerraksi: </w:t>
      </w:r>
    </w:p>
    <w:p w14:paraId="431104A7" w14:textId="77777777" w:rsidR="004B20F1" w:rsidRDefault="004B20F1" w:rsidP="004B20F1">
      <w:r>
        <w:t>- Puhelun kulku käsiteltävä</w:t>
      </w:r>
    </w:p>
    <w:p w14:paraId="7EEC4811" w14:textId="77777777" w:rsidR="004B20F1" w:rsidRDefault="004B20F1" w:rsidP="004B20F1">
      <w:r>
        <w:t>- Palvelulupaus päätettävä, paljonko noutopalvelun toteuttamisen viive on tilauksesta</w:t>
      </w:r>
    </w:p>
    <w:p w14:paraId="4995A65E" w14:textId="77777777" w:rsidR="004B20F1" w:rsidRDefault="004B20F1" w:rsidP="004B20F1">
      <w:r>
        <w:t>- Voidaanko noutotilaus hoitaa sähköisesti loppuun asti?</w:t>
      </w:r>
    </w:p>
    <w:p w14:paraId="0A39F395" w14:textId="1C869B21" w:rsidR="004B20F1" w:rsidRDefault="004B20F1" w:rsidP="004B20F1">
      <w:r>
        <w:t>- Sähköpostivahvistus tilauksen jälkeen asiakkaalle</w:t>
      </w:r>
    </w:p>
    <w:p w14:paraId="7AF1779C" w14:textId="79FC0CB6" w:rsidR="004B20F1" w:rsidRDefault="004B20F1" w:rsidP="004B20F1">
      <w:r>
        <w:t>- Kuskien toimintaprosessi: missä järjestyksessä mitäkin</w:t>
      </w:r>
    </w:p>
    <w:p w14:paraId="72F9F36A" w14:textId="55808ED6" w:rsidR="004B20F1" w:rsidRDefault="004B20F1" w:rsidP="004B20F1">
      <w:r>
        <w:t>- Välittömän asiakaspalautteen kerääminen</w:t>
      </w:r>
    </w:p>
    <w:p w14:paraId="36DB6C60" w14:textId="1AD965E9" w:rsidR="004B20F1" w:rsidRDefault="004B20F1" w:rsidP="004B20F1">
      <w:r>
        <w:t>- Purkumaksu: nykyisen käytännön selventäminen ja mitä halutaan muuttaa</w:t>
      </w:r>
    </w:p>
    <w:p w14:paraId="2127569E" w14:textId="42882562" w:rsidR="004B20F1" w:rsidRDefault="004B20F1" w:rsidP="004B20F1">
      <w:r>
        <w:t>- Käydään läpi lahjoitusesite</w:t>
      </w:r>
      <w:r w:rsidR="00F54E7A">
        <w:t xml:space="preserve">. Viestintä laskee, paljonko 15 000 painos maksaisi. </w:t>
      </w:r>
    </w:p>
    <w:p w14:paraId="1B17D419" w14:textId="77777777" w:rsidR="005B346E" w:rsidRDefault="005B346E" w:rsidP="004B20F1"/>
    <w:p w14:paraId="7C308F35" w14:textId="6DF2D312" w:rsidR="005B346E" w:rsidRPr="00F54E7A" w:rsidRDefault="005B346E" w:rsidP="004B20F1">
      <w:pPr>
        <w:rPr>
          <w:b/>
        </w:rPr>
      </w:pPr>
      <w:r w:rsidRPr="00F54E7A">
        <w:rPr>
          <w:b/>
        </w:rPr>
        <w:t xml:space="preserve">Seuraava palaveri: </w:t>
      </w:r>
    </w:p>
    <w:p w14:paraId="70C5E6AC" w14:textId="10F2A4FD" w:rsidR="00F54E7A" w:rsidRDefault="00F54E7A" w:rsidP="004B20F1">
      <w:r>
        <w:t>30.3. klo 10–11.30</w:t>
      </w:r>
    </w:p>
    <w:p w14:paraId="732F3DFB" w14:textId="77777777" w:rsidR="00F54E7A" w:rsidRDefault="00F54E7A" w:rsidP="004B20F1"/>
    <w:p w14:paraId="0CC81886" w14:textId="77777777" w:rsidR="004B20F1" w:rsidRDefault="004B20F1" w:rsidP="00DD1055"/>
    <w:p w14:paraId="49F686E5" w14:textId="77777777" w:rsidR="00DD1055" w:rsidRDefault="00DD1055" w:rsidP="00DD1055"/>
    <w:p w14:paraId="0AD9C56E" w14:textId="77777777" w:rsidR="00DD1055" w:rsidRPr="00DD1055" w:rsidRDefault="00DD1055" w:rsidP="00DD1055"/>
    <w:sectPr w:rsidR="00DD1055" w:rsidRPr="00DD1055" w:rsidSect="006C7B4D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AB5"/>
    <w:multiLevelType w:val="hybridMultilevel"/>
    <w:tmpl w:val="7184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74280"/>
    <w:multiLevelType w:val="hybridMultilevel"/>
    <w:tmpl w:val="D1C8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6C7B4D"/>
    <w:rsid w:val="000241B8"/>
    <w:rsid w:val="001C48B3"/>
    <w:rsid w:val="001E421B"/>
    <w:rsid w:val="001E7477"/>
    <w:rsid w:val="002E35DE"/>
    <w:rsid w:val="00451E07"/>
    <w:rsid w:val="004B20F1"/>
    <w:rsid w:val="00521B42"/>
    <w:rsid w:val="005B346E"/>
    <w:rsid w:val="00633AF7"/>
    <w:rsid w:val="006C7B4D"/>
    <w:rsid w:val="0072375A"/>
    <w:rsid w:val="00736089"/>
    <w:rsid w:val="008E4FDA"/>
    <w:rsid w:val="00960511"/>
    <w:rsid w:val="009E309E"/>
    <w:rsid w:val="00B00621"/>
    <w:rsid w:val="00DD1055"/>
    <w:rsid w:val="00EA3BB1"/>
    <w:rsid w:val="00ED7B7C"/>
    <w:rsid w:val="00F17D30"/>
    <w:rsid w:val="00F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9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Merkki"/>
    <w:uiPriority w:val="9"/>
    <w:qFormat/>
    <w:rsid w:val="0072375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Merkki">
    <w:name w:val="Otsikko 2 Merkki"/>
    <w:basedOn w:val="Kappaleenoletusfontti"/>
    <w:link w:val="Otsikko2"/>
    <w:uiPriority w:val="9"/>
    <w:rsid w:val="0072375A"/>
    <w:rPr>
      <w:rFonts w:ascii="Times" w:hAnsi="Times"/>
      <w:b/>
      <w:bCs/>
      <w:sz w:val="36"/>
      <w:szCs w:val="36"/>
    </w:rPr>
  </w:style>
  <w:style w:type="character" w:styleId="Hyperlinkki">
    <w:name w:val="Hyperlink"/>
    <w:basedOn w:val="Kappaleenoletusfontti"/>
    <w:uiPriority w:val="99"/>
    <w:unhideWhenUsed/>
    <w:rsid w:val="00DD1055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E3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Merkki"/>
    <w:uiPriority w:val="9"/>
    <w:qFormat/>
    <w:rsid w:val="0072375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Merkki">
    <w:name w:val="Otsikko 2 Merkki"/>
    <w:basedOn w:val="Kappaleenoletusfontti"/>
    <w:link w:val="Otsikko2"/>
    <w:uiPriority w:val="9"/>
    <w:rsid w:val="0072375A"/>
    <w:rPr>
      <w:rFonts w:ascii="Times" w:hAnsi="Times"/>
      <w:b/>
      <w:bCs/>
      <w:sz w:val="36"/>
      <w:szCs w:val="36"/>
    </w:rPr>
  </w:style>
  <w:style w:type="character" w:styleId="Hyperlinkki">
    <w:name w:val="Hyperlink"/>
    <w:basedOn w:val="Kappaleenoletusfontti"/>
    <w:uiPriority w:val="99"/>
    <w:unhideWhenUsed/>
    <w:rsid w:val="00DD1055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E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outopyynto@kierratyskeskus.f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566</Words>
  <Characters>4585</Characters>
  <Application>Microsoft Macintosh Word</Application>
  <DocSecurity>0</DocSecurity>
  <Lines>38</Lines>
  <Paragraphs>10</Paragraphs>
  <ScaleCrop>false</ScaleCrop>
  <Company>Kierke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Suihkonen</dc:creator>
  <cp:keywords/>
  <dc:description/>
  <cp:lastModifiedBy>Päivi Suihkonen</cp:lastModifiedBy>
  <cp:revision>10</cp:revision>
  <dcterms:created xsi:type="dcterms:W3CDTF">2015-03-02T07:40:00Z</dcterms:created>
  <dcterms:modified xsi:type="dcterms:W3CDTF">2015-03-02T09:55:00Z</dcterms:modified>
</cp:coreProperties>
</file>