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E4C" w:rsidRDefault="00D76E4C" w:rsidP="00D76E4C">
      <w:pPr>
        <w:jc w:val="both"/>
      </w:pPr>
      <w:bookmarkStart w:id="0" w:name="_Toc400615943"/>
      <w:r>
        <w:t xml:space="preserve">Kirjattu 2014 (Juuso </w:t>
      </w:r>
      <w:proofErr w:type="spellStart"/>
      <w:r>
        <w:t>Vähä-Piikkiö</w:t>
      </w:r>
      <w:proofErr w:type="spellEnd"/>
      <w:r>
        <w:t xml:space="preserve">). </w:t>
      </w:r>
      <w:bookmarkStart w:id="1" w:name="_GoBack"/>
      <w:bookmarkEnd w:id="1"/>
    </w:p>
    <w:p w:rsidR="00D76E4C" w:rsidRDefault="00D76E4C" w:rsidP="00D76E4C">
      <w:pPr>
        <w:pStyle w:val="Otsikko1"/>
        <w:tabs>
          <w:tab w:val="left" w:pos="0"/>
        </w:tabs>
        <w:jc w:val="both"/>
      </w:pPr>
    </w:p>
    <w:p w:rsidR="00D76E4C" w:rsidRDefault="00D76E4C" w:rsidP="00D76E4C">
      <w:pPr>
        <w:pStyle w:val="Otsikko1"/>
        <w:tabs>
          <w:tab w:val="left" w:pos="0"/>
        </w:tabs>
        <w:jc w:val="both"/>
      </w:pPr>
      <w:r>
        <w:t>Prosesseista ja niiden kuvaamisesta</w:t>
      </w:r>
      <w:bookmarkEnd w:id="0"/>
    </w:p>
    <w:p w:rsidR="00D76E4C" w:rsidRDefault="00D76E4C" w:rsidP="00D76E4C">
      <w:pPr>
        <w:jc w:val="both"/>
      </w:pPr>
      <w:r>
        <w:t>Prosessikuvauksen suurin ongelma on, että tällä hetkellä vakiintuneita prosesseja ei oikeastaan ole. Asioita vain tehdään, juurikaan miettimättä tai tietämättä miksi. Ihmisiä haastatellessa välittyy vahvasti kuva siitä, että töissä vain ollaan, sen enempää määrittelemättä mitä tai kuinka paljon pitäisi tehdä. Ohjattu, määrätty, valmis ja yksityiskohtainen toimintamalli puuttuu. Kuvauksen kannalta tämä tarkoittaa suurta vaihtelua kuvattavassa toiminnossa ja sitä, että kulloinenkin toimintamalli valikoituu tekijän ja tilanteen mukaan. Toisin sanoen jämäkkä ja määrätietoinen lähiesimiestoiminta puuttuu, eikä yksittäisen työntekijän tosiasiassa tekemää työtä valvota.</w:t>
      </w:r>
    </w:p>
    <w:p w:rsidR="00D76E4C" w:rsidRDefault="00D76E4C" w:rsidP="00D76E4C">
      <w:pPr>
        <w:jc w:val="both"/>
      </w:pPr>
    </w:p>
    <w:p w:rsidR="00D76E4C" w:rsidRDefault="00D76E4C" w:rsidP="00D76E4C">
      <w:pPr>
        <w:jc w:val="both"/>
      </w:pPr>
      <w:r>
        <w:t>Lajitteluprosessi on tavaran mukaan hyvin vaihteleva. Osa tavarasta päätyy ilman mainittavia välivaiheita suoraan myyntiin, näin on esimerkiksi hyväkuntoisten huonekalujen kohdalla. Suuret erät ja saapuminen sekalaisena lajitteluun pidentävät lajitteluprosessia ja tavaran seisomista eri paikoissa. Oleellisimmin prosessiketjun pituuteen vaikuttaa kuitenkin tavaran tuoteryhmä ja koko. Pisin lajitteluprosessi on yksittäisillä vaatekappaleilla. Tavaran rahallinen arvo ja vastaanoton ajankohta vaikuttavat myös sen läpikäymän lajittelun kestoon. Erittäin hyväkuntoisten ja toisaalta erittäin huonokuntoisten tavaroiden osalta voidaan tehdä nopea päätös jatkokäsittelystä, toisaalta varsinaisten arvoesineiden hinnoittelu on hidasta ja vaatii erillistä ammattitaitoista selvitystyötä.</w:t>
      </w:r>
    </w:p>
    <w:p w:rsidR="00D76E4C" w:rsidRDefault="00D76E4C" w:rsidP="00D76E4C">
      <w:pPr>
        <w:jc w:val="both"/>
      </w:pPr>
    </w:p>
    <w:p w:rsidR="00D76E4C" w:rsidRDefault="00D76E4C" w:rsidP="00D76E4C">
      <w:pPr>
        <w:jc w:val="both"/>
      </w:pPr>
      <w:r>
        <w:t>Lajittelu on pyritty järjestämään siten, että tavaralla olisi selkeä ja perusteltu kulkureitti aina lahjoituksesta uudelle asiakkaalle. Tavaroiden koko elämän kattava kirjo ja hyvin vaihteleva kunto kuitenkin väistämättä monimutkaistavat lajitteluketjua sekä katkoen että venyttäen sitä eri kohdista. Oman osansa vaihteluun tuovat vielä varastointia vaativat sesonkituotteet (joita helposti lajitellaan ”kahteen kertaan”), toimitilojen ahtaus ja lahjoitusten määrän ajoittaiset piikit (kampanjoiden ja tempausten aikana sekä yleisesti viikonloppuisin kertyy erityisen sekalaista tavaraa).</w:t>
      </w:r>
    </w:p>
    <w:p w:rsidR="00D76E4C" w:rsidRDefault="00D76E4C" w:rsidP="00D76E4C">
      <w:pPr>
        <w:jc w:val="both"/>
      </w:pPr>
    </w:p>
    <w:p w:rsidR="00D76E4C" w:rsidRDefault="00D76E4C" w:rsidP="00D76E4C">
      <w:pPr>
        <w:jc w:val="both"/>
      </w:pPr>
      <w:r>
        <w:t xml:space="preserve">Lajitteluprosessin toimivuutta arvioitaessa on otettava huomioon </w:t>
      </w:r>
      <w:proofErr w:type="spellStart"/>
      <w:r>
        <w:t>Kierken</w:t>
      </w:r>
      <w:proofErr w:type="spellEnd"/>
      <w:r>
        <w:t xml:space="preserve"> työntekijöiden laaja kirjo. Toisaalta yksinkertaiset työohjeet mahdollistavat työn tekemisen, mutta toisaalta täsmällisimpienkään ohjeiden noudattamisesta ei voida saada huomispäivään kestävää varmuutta. Ohjeiden tarkka tehtävä- ja henkilökohtainen jako mahdollistavat siis työn suorittamisen, mutta eivät edesauta (silloin kun siihen on mahdollisuus) työntekijöiden ymmärrystä oman erillisen työvaiheen merkityksestä kokonaisuuden kannalta. Sosiaalisena työnantajana toimiminen tarkoittaa siten väistämättä lajitteluprosessin jonkinasteista hitautta, epätäsmällisyyttä ja tavaran liikkumista edistämättömien (ts. ylimääräisten) työvaiheiden karsimisen mahdottomuutta. Tavaravirran nopeuttamispyrkimyksissä vakiintuneen, motivoituneen (lue palkatun) ja osaavan työvoiman osuutta ei voida ylikorostaa.</w:t>
      </w:r>
    </w:p>
    <w:p w:rsidR="00D76E4C" w:rsidRDefault="00D76E4C" w:rsidP="00D76E4C">
      <w:pPr>
        <w:jc w:val="both"/>
      </w:pPr>
    </w:p>
    <w:p w:rsidR="00D76E4C" w:rsidRDefault="00D76E4C" w:rsidP="00D76E4C">
      <w:pPr>
        <w:jc w:val="both"/>
      </w:pPr>
      <w:r>
        <w:t>Epävarmuus yhdessä työpisteessä hidastaa työtä myös toisessa työpisteessä. Esimerkiksi yhtä ja samaa vaatetta voidaan joutua käsittelemään monta kertaa ja se saattaa silti päätyä lopulta viimeisessä vaiheessa jätteeksi mikäli henkilökohtaisesti asetetut kriteerit vaatteen kunnosta eivät vastaa toisiaan tai lajittelutyössä ei uskalleta tehdä kunkin vaiheen vaatimaa karsintaa. Tasalaatuisuuden takaavien työohjeiden antaminen prosessin eri vaiheisiin on tavaran vaihtelevasta kunnosta johtuen haastavaa. Käytetyn työpanoksen suhteen ideaalisin tulos saadaan aikaan mekaanisen nopealla alkulajittelulla ja turhaa tarkkuutta välttävällä kokemusperäisellä hinnoittelulla.</w:t>
      </w:r>
    </w:p>
    <w:p w:rsidR="00D76E4C" w:rsidRDefault="00D76E4C" w:rsidP="00D76E4C">
      <w:pPr>
        <w:jc w:val="both"/>
      </w:pPr>
    </w:p>
    <w:p w:rsidR="00D76E4C" w:rsidRDefault="00D76E4C" w:rsidP="00D76E4C">
      <w:pPr>
        <w:jc w:val="both"/>
      </w:pPr>
      <w:r>
        <w:t xml:space="preserve">Lajitteluprosessin tietyn rajan ylittävä tehokkuus voidaan nähdä ristiriidassa myös aatteellisen ympäristötyön kanssa. Äärimmilleen tehostettu tavaran kierto tarkoittaa nimittäin lisääntynyttä jätevirtaa ja sen hyväksymistä nykyisen kaltaisessa järjestelmässä, jossa ei ole varaventtiilin </w:t>
      </w:r>
      <w:r>
        <w:lastRenderedPageBreak/>
        <w:t>kaltaista mahdollisuutta siirtää oman jakelun kautta kulkemattomien tavaroiden määrää yhteistyökumppaneille tai muille vastaaville toimijoille. Pahimmillaan uudelleenkäyttöön välitettävien tavaroiden tehostettu erottaminen johtaa asiakkaan puolesta tehtyyn jätemäärän kasvattamiseen. Tavaroiden ”tehoton” pallottelu on jossain määrin kierrätysprosessin erottamaton osa. Tämä ei tietenkään tarkoita etteikö mielekkäitä ja periaatteellista työtä tukevia tehostamistoimia voitaisi silti tehdä. Tavaravirran kasvattaminen tulisi kuitenkin tapahtua hallitusti henkilötyötunteja lisäämällä ja ohjeistusta selventämällä, jotta helpoimman vaihtoehdon (ts. jätteeksi luokitteleminen) houkutus ei kasvaisi käytännön lajittelutyössä liian suureksi.</w:t>
      </w:r>
    </w:p>
    <w:p w:rsidR="00D76E4C" w:rsidRDefault="00D76E4C" w:rsidP="00D76E4C">
      <w:pPr>
        <w:jc w:val="both"/>
      </w:pPr>
    </w:p>
    <w:p w:rsidR="00D76E4C" w:rsidRDefault="00D76E4C" w:rsidP="00D76E4C">
      <w:pPr>
        <w:jc w:val="both"/>
      </w:pPr>
      <w:r>
        <w:t>Pienen yksikköhinnan tuotteissa tulee pyrkiä riittävään työtehoon ja nopeuteen, jotta toiminnan taloudelliset edellytykset täyttyisivät. On kuitenkin hyvä muistaa, että lajitteluprosessi (ja sen nopeus) ei kuitenkaan ole ainoastaan suunniteltujen periaatteiden ja ohjeiden mukainen tulos, vaan vaatii tasapainottelua työvoiman ja tuotteiden kirjon asettamien käytännön rajoitteiden ja toisaalta aatteellisesti kestävän, mahdollisimman pienen ympäristökuormituksen (ensisijaisesti jätemäärän) välillä. Toiminnassamme välttämättä ylläpidettävä ajatus, että jokaisella tavaralla on vielä jonkinlaisia käyttömahdollisuuksia, saattaa joutua yllättävän helposti ja huomaamatta ristiriitaan tavaravirran nopeuttamispyrkimysten kanssa.</w:t>
      </w:r>
    </w:p>
    <w:p w:rsidR="00D76E4C" w:rsidRDefault="00D76E4C" w:rsidP="00D76E4C">
      <w:pPr>
        <w:jc w:val="both"/>
      </w:pPr>
    </w:p>
    <w:p w:rsidR="00D76E4C" w:rsidRDefault="00D76E4C" w:rsidP="00D76E4C">
      <w:pPr>
        <w:pStyle w:val="Otsikko1"/>
        <w:tabs>
          <w:tab w:val="left" w:pos="0"/>
        </w:tabs>
        <w:jc w:val="both"/>
      </w:pPr>
      <w:bookmarkStart w:id="2" w:name="_Toc400615944"/>
      <w:r>
        <w:t>Pullonkauloja nykyisissä prosesseissa ja muutamia ehdotuksia niiden poistamiseksi</w:t>
      </w:r>
      <w:bookmarkEnd w:id="2"/>
    </w:p>
    <w:p w:rsidR="00D76E4C" w:rsidRDefault="00D76E4C" w:rsidP="00D76E4C">
      <w:pPr>
        <w:jc w:val="both"/>
      </w:pPr>
      <w:r>
        <w:t>* Työpistekohtainen kirjallinen ohjeistus (esim. seinälle teipattuna) tehtävänkuvasta sekä nopeuttaisi vaihtuvan henkilökunnan perehdyttämistä että vähentäisi esimerkiksi vaatelajittelussa tehtävää päällekkäistä työtä.</w:t>
      </w:r>
    </w:p>
    <w:p w:rsidR="00D76E4C" w:rsidRDefault="00D76E4C" w:rsidP="00D76E4C">
      <w:pPr>
        <w:jc w:val="both"/>
      </w:pPr>
    </w:p>
    <w:p w:rsidR="00D76E4C" w:rsidRDefault="00D76E4C" w:rsidP="00D76E4C">
      <w:pPr>
        <w:jc w:val="both"/>
      </w:pPr>
      <w:r>
        <w:t xml:space="preserve">* Selkeän ohjeistuksen tulisi kattaa se, mitä kussakin työpisteessä tulee tehdä sekä sen, mitä ei tarvitse (tai saa) tehdä. Pitää selkeästi ohjeistaa (ja tarvittaessa </w:t>
      </w:r>
      <w:proofErr w:type="spellStart"/>
      <w:r>
        <w:t>uudelleenohjeistaa</w:t>
      </w:r>
      <w:proofErr w:type="spellEnd"/>
      <w:r>
        <w:t>) MITÄ kultakin työntekijältä ODOTETAAN. Esimerkiksi esilajittelussa odotetaan vain ja ainoastaan tuoteryhmäkohtaista lajittelua eli esim. kaikki vaatteet laitetaan samaan rullakkoon kunnosta riippumatta.</w:t>
      </w:r>
    </w:p>
    <w:p w:rsidR="00D76E4C" w:rsidRDefault="00D76E4C" w:rsidP="00D76E4C">
      <w:pPr>
        <w:jc w:val="both"/>
      </w:pPr>
    </w:p>
    <w:p w:rsidR="00D76E4C" w:rsidRDefault="00D76E4C" w:rsidP="00D76E4C">
      <w:pPr>
        <w:jc w:val="both"/>
      </w:pPr>
      <w:r>
        <w:t>* Tiettyjen osalajittelupisteiden työtilojen pitäisi olla identtisiä (ts. paikat vain toivotuille lajittelujakeille), jotta (yli)tarkat lajittelijat eivät tee niitä töitä, jotka eivät ko. työvaiheisiin kuuluu. Työtilojen tulee vastata annettuja ohjeita ja mahdollistaa oikeiden töiden tekeminen.</w:t>
      </w:r>
    </w:p>
    <w:p w:rsidR="00D76E4C" w:rsidRDefault="00D76E4C" w:rsidP="00D76E4C">
      <w:pPr>
        <w:jc w:val="both"/>
      </w:pPr>
    </w:p>
    <w:p w:rsidR="00D76E4C" w:rsidRDefault="00D76E4C" w:rsidP="00D76E4C">
      <w:pPr>
        <w:jc w:val="both"/>
      </w:pPr>
      <w:r>
        <w:t>* Osalajitteluprosessien tarkemmalla eriyttämisellä aikaansaatu yksitoikkoisuus saattaa vähentää työtehoa. Ihmiset esimerkiksi saattavat hakea lajiteltavia tavaroita kauempaa kuin on tarpeellista vaihtelua saadakseen. Tähän voidaan vastata päivittäisellä esimerkiksi määrätunnein tapahtuvalla työkierrolla yksinkertaisimmissa töissä.</w:t>
      </w:r>
    </w:p>
    <w:p w:rsidR="00D76E4C" w:rsidRDefault="00D76E4C" w:rsidP="00D76E4C">
      <w:pPr>
        <w:jc w:val="both"/>
      </w:pPr>
    </w:p>
    <w:p w:rsidR="00D76E4C" w:rsidRDefault="00D76E4C" w:rsidP="00D76E4C">
      <w:pPr>
        <w:jc w:val="both"/>
      </w:pPr>
      <w:r>
        <w:t>* Varaston selkeä ja pysyvä järjestys tukee oikeisiin asioihin keskittymistä. On huomattava, että siirtyminen hallitumpiin varastojärjestelyihin on niukan tilan ja jatkuvan tavaran liikkeen tilanteessa suuri haaste, jota ei voida ratkaista yksiselitteisellä patenttiratkaisulla tai helposti muun työn ohessa. (mutta se voi myös tuoda toivotun ratkaisun tilan puutteeseen).</w:t>
      </w:r>
    </w:p>
    <w:p w:rsidR="00D76E4C" w:rsidRDefault="00D76E4C" w:rsidP="00D76E4C">
      <w:pPr>
        <w:jc w:val="both"/>
      </w:pPr>
    </w:p>
    <w:p w:rsidR="00D76E4C" w:rsidRDefault="00D76E4C" w:rsidP="00D76E4C">
      <w:pPr>
        <w:jc w:val="both"/>
      </w:pPr>
      <w:r>
        <w:t>* Lajittelussa tulisi pyrkiä tiettyyn urakkaluontoisuuteen ja urakka-asenteen luomiseen. Työpiste olisi järjestettävä niin, että tavaran liike näkyy aiempaa paremmin lajittelutyön tekijälle, ts. EI varastointia lajittelutilassa. Nyt esimerkiksi levylajittelussa levyjä on varastoitu hyllyille kuin kotona konsanaan. Tavaran seisominen pitkään työpisteen vierellä saa työn tuntumaan loputtomalta. Sen myötä työvauhti tippuu, koska lajittelijan perspektiivistä näyttää siltä, että mitkään ponnistelut eivät tavaraa juuri vähennä. Tavaran pitkällisen seisottamisen avulla kodinomaiseksi pesänurkkaukseksi muutettu työtila houkuttelee olemaan, ei tekemään.</w:t>
      </w:r>
    </w:p>
    <w:p w:rsidR="00D76E4C" w:rsidRDefault="00D76E4C" w:rsidP="00D76E4C">
      <w:pPr>
        <w:jc w:val="both"/>
      </w:pPr>
    </w:p>
    <w:p w:rsidR="00D76E4C" w:rsidRDefault="00D76E4C" w:rsidP="00D76E4C">
      <w:pPr>
        <w:jc w:val="both"/>
      </w:pPr>
      <w:r>
        <w:t xml:space="preserve">* Tehostamisyrityksissä on oleellista, että lajittelijat todella käyttävät työaikansa lajitteluun. Nyt esimerkiksi levypuolelta käydään kaupan puolella muutamaa </w:t>
      </w:r>
      <w:proofErr w:type="spellStart"/>
      <w:r>
        <w:t>VHS-kasettia</w:t>
      </w:r>
      <w:proofErr w:type="spellEnd"/>
      <w:r>
        <w:t xml:space="preserve"> kantaen. Tavaran siirtämisen tulisi tapahtua riittävän suurissa ja logistisesti mielekkäissä erissä. Harmittomalta tuntuva hyllyn täydentäminen vie pahimmassa tapauksessa merkittävän osan tehokkaasta työajasta ja johtaa siihen, että hyllyjä täydentävää tavaraa ei saada riittävästi.</w:t>
      </w:r>
    </w:p>
    <w:p w:rsidR="00D76E4C" w:rsidRDefault="00D76E4C" w:rsidP="00D76E4C">
      <w:pPr>
        <w:jc w:val="both"/>
      </w:pPr>
    </w:p>
    <w:p w:rsidR="00D76E4C" w:rsidRDefault="00D76E4C" w:rsidP="00D76E4C">
      <w:pPr>
        <w:jc w:val="both"/>
      </w:pPr>
      <w:r>
        <w:t xml:space="preserve">* Kirjalajittelun suurin ongelma on tällä hetkellä vakiintuneen työtilan puute. Työtä tehdään parhaillaan milloin </w:t>
      </w:r>
      <w:proofErr w:type="spellStart"/>
      <w:r>
        <w:t>minkäkin</w:t>
      </w:r>
      <w:proofErr w:type="spellEnd"/>
      <w:r>
        <w:t xml:space="preserve"> hyllyn alla. Siksi tarkka ja tilaa vievä luokittelu, joka helpottaisi kirjojen hyllyttämistä myymälässä, jää tekemättä. Kirjalajittelua kuormittaa myös poisheitettävien kirjojen suuri määrä, merkittävä osa työajasta menee kansien repimiseen ja rahallisesti arvottoman tavaran pyörittämiseen. Painavien ja tilaa vievien laatikoiden siirtely vie myös aikaa itse lajittelulta.</w:t>
      </w:r>
    </w:p>
    <w:p w:rsidR="00D76E4C" w:rsidRDefault="00D76E4C" w:rsidP="00D76E4C">
      <w:pPr>
        <w:jc w:val="both"/>
      </w:pPr>
    </w:p>
    <w:p w:rsidR="00D76E4C" w:rsidRDefault="00D76E4C" w:rsidP="00D76E4C">
      <w:pPr>
        <w:jc w:val="both"/>
      </w:pPr>
      <w:r>
        <w:t>* Prosessien erikoistuessa ja eriytyessä tiedonkulun sujumiseen on panostettava aiempaa enemmän. Myymälässä on tunnettava (jossakin määrin tai pääpiirteissään) varaston tilanne ja vastaavasti varastossa myymälän tilanne. Nyt hyvää myyntikuntoista tavaraa saattaa seisoa varastossa samaan aikaan, kun myymälässä kyseisille tavaroille olisi sekä tilaa että kysyntää.</w:t>
      </w:r>
    </w:p>
    <w:p w:rsidR="00D76E4C" w:rsidRDefault="00D76E4C" w:rsidP="00D76E4C">
      <w:pPr>
        <w:jc w:val="both"/>
      </w:pPr>
    </w:p>
    <w:p w:rsidR="00D76E4C" w:rsidRDefault="00D76E4C" w:rsidP="00D76E4C">
      <w:pPr>
        <w:jc w:val="both"/>
      </w:pPr>
      <w:r>
        <w:t>* Tiettyjen tuoteryhmien osalta vastuu keskittyy liikaa yhdelle ihmiselle. Mahdollisten poissaolojen myötä koko pakka menee helposti sekaisin, kun korvaavaa tai vastuuta jakavaa tahoa ei ole. Jotta tavaran kiertoprosessi ei häiriytyisi niin helposti, tulisi vastuita tarkastella ja jakaa osittain uudelleen. Vastuiden laajentaminen ja monimutkaistaminen voi kuitenkin olla työvoima huomioon ottaen vaikeaa.</w:t>
      </w:r>
    </w:p>
    <w:p w:rsidR="00D76E4C" w:rsidRDefault="00D76E4C" w:rsidP="00D76E4C">
      <w:pPr>
        <w:jc w:val="both"/>
      </w:pPr>
    </w:p>
    <w:p w:rsidR="00D76E4C" w:rsidRDefault="00D76E4C" w:rsidP="00D76E4C">
      <w:pPr>
        <w:jc w:val="both"/>
      </w:pPr>
      <w:r>
        <w:t xml:space="preserve">* Keskitetyn lajittelun integroiminen yksittäisiin myymälöihin tulee tehdä myymälöiden tarpeiden ja mahdollisuuksien mukaan. Kategorinen siirtyminen kaikkien myymälöiden ja kaikkien tuoteryhmien osalta keskitettyyn ratkaisuun ei todennäköisesti ole toimintojen kannalta tehokkain vaihtoehto. Esimerkiksi astioiden osalta siirtokustannuksina on huomioitava tuotteiden rikkoutuminen, moneen kertaan tehtävä käsittely pakkaamisessa, sisäinen hävikki, myyntivalikoiman supistuminen kuljetusten varassa olevassa myymälässä ja tavaroiden kiertoajan turha piteneminen. Pienissäkin tiloissa pystyy lajittelemaan jotakin, varsinkin kun myymälässä on hiljaista. Myymäläkohtaista lajittelua kannattaa tehdä ainakin silloin, joustavan tilannekohtaisesti. Erikseen lajitteluun kiinnitettyä henkilöstöä ei myymälöissä toki kannata pitää. Volyymiltään isot ja paljon työtä vaativat tuoteryhmät esim. vaatteet kannattaa lähettää </w:t>
      </w:r>
      <w:proofErr w:type="spellStart"/>
      <w:r>
        <w:t>Nihtikseen</w:t>
      </w:r>
      <w:proofErr w:type="spellEnd"/>
      <w:r>
        <w:t xml:space="preserve"> ilman tapauskohtaista erillisharkintaa, muissa tuoteryhmissä kannattaa toimia tapauskohtaisemmin. Nihtisillan lajittelu saa kyllä näyttää kyntensä myymälämäärän kasvaessa ja perustavaravirran tuottamisessa.</w:t>
      </w:r>
    </w:p>
    <w:p w:rsidR="00D76E4C" w:rsidRDefault="00D76E4C" w:rsidP="00D76E4C">
      <w:pPr>
        <w:jc w:val="both"/>
      </w:pPr>
    </w:p>
    <w:p w:rsidR="00D76E4C" w:rsidRDefault="00D76E4C" w:rsidP="00D76E4C">
      <w:pPr>
        <w:jc w:val="both"/>
      </w:pPr>
      <w:r>
        <w:t>* Sisäisen hävikin vähentämiseksi tarvitaan selkeitä ja määrätietoisia toimia! Esimerkiksi vain kassojen kautta tapahtuva ulosmeno työpäivän jälkeen on ilmainen ja helposti toteutettavissa oleva keino terveemmän tapakulttuurin luomiseksi. Asiaan pitää esimiestasolla kiinnittää huomiota jokaisen tapauksen kohdalla riippumatta siitä kuinka yksittäinen ja vähäinen se on.</w:t>
      </w:r>
    </w:p>
    <w:p w:rsidR="00D76E4C" w:rsidRDefault="00D76E4C" w:rsidP="00D76E4C">
      <w:pPr>
        <w:jc w:val="both"/>
      </w:pPr>
    </w:p>
    <w:p w:rsidR="00D76E4C" w:rsidRDefault="00D76E4C" w:rsidP="00D76E4C">
      <w:pPr>
        <w:jc w:val="both"/>
      </w:pPr>
      <w:r>
        <w:t xml:space="preserve">* Nykyinen täysin valvonnan ulkopuolella olevaa taukokäytäntöä on täsmennettävä. Nykyisin ei ole tavatonta, että tunnin välein käydään vartin tupakkatauolla. Täsmentäminen voi tarkoittaa suoraan esimiehen tekemää tai </w:t>
      </w:r>
      <w:proofErr w:type="spellStart"/>
      <w:r>
        <w:t>esmikon</w:t>
      </w:r>
      <w:proofErr w:type="spellEnd"/>
      <w:r>
        <w:t xml:space="preserve"> kautta (tauot leimataan) tehtävää valvontaa. Tauot voidaan myös määrätä määräajoin pidettäviksi. Tällä voidaan nähdä olevan valvonnan ja työtehokkuuden parantamisen lisäksi sosiaalisia hyötyjä.</w:t>
      </w:r>
    </w:p>
    <w:p w:rsidR="003E35AF" w:rsidRDefault="003E35AF"/>
    <w:sectPr w:rsidR="003E35AF">
      <w:pgSz w:w="11906" w:h="16838"/>
      <w:pgMar w:top="1134" w:right="1134" w:bottom="1134" w:left="1134" w:header="0" w:footer="0" w:gutter="0"/>
      <w:cols w:space="708"/>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SimSun">
    <w:panose1 w:val="00000000000000000000"/>
    <w:charset w:val="00"/>
    <w:family w:val="roman"/>
    <w:notTrueType/>
    <w:pitch w:val="default"/>
  </w:font>
  <w:font w:name="Mangal">
    <w:panose1 w:val="00000000000000000000"/>
    <w:charset w:val="01"/>
    <w:family w:val="roman"/>
    <w:notTrueType/>
    <w:pitch w:val="variable"/>
    <w:sig w:usb0="00002000" w:usb1="00000000" w:usb2="00000000" w:usb3="00000000" w:csb0="0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83677B"/>
    <w:multiLevelType w:val="multilevel"/>
    <w:tmpl w:val="334661F0"/>
    <w:lvl w:ilvl="0">
      <w:start w:val="1"/>
      <w:numFmt w:val="none"/>
      <w:pStyle w:val="Otsikko1"/>
      <w:suff w:val="nothing"/>
      <w:lvlText w:val=""/>
      <w:lvlJc w:val="left"/>
      <w:pPr>
        <w:ind w:left="0" w:firstLine="0"/>
      </w:pPr>
    </w:lvl>
    <w:lvl w:ilvl="1">
      <w:start w:val="1"/>
      <w:numFmt w:val="none"/>
      <w:pStyle w:val="Otsikko2"/>
      <w:suff w:val="nothing"/>
      <w:lvlText w:val=""/>
      <w:lvlJc w:val="left"/>
      <w:pPr>
        <w:ind w:left="0" w:firstLine="0"/>
      </w:pPr>
    </w:lvl>
    <w:lvl w:ilvl="2">
      <w:start w:val="1"/>
      <w:numFmt w:val="none"/>
      <w:pStyle w:val="Otsikko3"/>
      <w:suff w:val="nothing"/>
      <w:lvlText w:val=""/>
      <w:lvlJc w:val="left"/>
      <w:pPr>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E4C"/>
    <w:rsid w:val="003E35AF"/>
    <w:rsid w:val="00591CE2"/>
    <w:rsid w:val="00D76E4C"/>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67FC1A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i-FI" w:eastAsia="fi-FI"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rsid w:val="00D76E4C"/>
    <w:pPr>
      <w:keepNext/>
      <w:widowControl w:val="0"/>
      <w:pBdr>
        <w:top w:val="nil"/>
        <w:left w:val="nil"/>
        <w:bottom w:val="nil"/>
        <w:right w:val="nil"/>
      </w:pBdr>
      <w:suppressAutoHyphens/>
      <w:textAlignment w:val="baseline"/>
    </w:pPr>
    <w:rPr>
      <w:rFonts w:ascii="Times New Roman" w:eastAsia="SimSun" w:hAnsi="Times New Roman" w:cs="Mangal"/>
      <w:lang w:eastAsia="zh-CN" w:bidi="hi-IN"/>
    </w:rPr>
  </w:style>
  <w:style w:type="paragraph" w:styleId="Otsikko1">
    <w:name w:val="heading 1"/>
    <w:basedOn w:val="Otsikko"/>
    <w:next w:val="Leipteksti"/>
    <w:link w:val="Otsikko1Merkki"/>
    <w:qFormat/>
    <w:rsid w:val="00D76E4C"/>
    <w:pPr>
      <w:numPr>
        <w:numId w:val="1"/>
      </w:numPr>
      <w:pBdr>
        <w:bottom w:val="nil"/>
      </w:pBdr>
      <w:spacing w:after="0"/>
      <w:contextualSpacing w:val="0"/>
      <w:jc w:val="center"/>
      <w:outlineLvl w:val="0"/>
    </w:pPr>
    <w:rPr>
      <w:rFonts w:ascii="Times New Roman" w:eastAsia="SimSun" w:hAnsi="Times New Roman" w:cs="Mangal"/>
      <w:b/>
      <w:bCs/>
      <w:color w:val="auto"/>
      <w:spacing w:val="0"/>
      <w:kern w:val="0"/>
      <w:sz w:val="36"/>
      <w:szCs w:val="36"/>
    </w:rPr>
  </w:style>
  <w:style w:type="paragraph" w:styleId="Otsikko2">
    <w:name w:val="heading 2"/>
    <w:basedOn w:val="Otsikko"/>
    <w:next w:val="Leipteksti"/>
    <w:link w:val="Otsikko2Merkki"/>
    <w:qFormat/>
    <w:rsid w:val="00D76E4C"/>
    <w:pPr>
      <w:numPr>
        <w:ilvl w:val="1"/>
        <w:numId w:val="1"/>
      </w:numPr>
      <w:pBdr>
        <w:bottom w:val="nil"/>
      </w:pBdr>
      <w:spacing w:after="0"/>
      <w:contextualSpacing w:val="0"/>
      <w:jc w:val="center"/>
      <w:outlineLvl w:val="1"/>
    </w:pPr>
    <w:rPr>
      <w:rFonts w:ascii="Times New Roman" w:eastAsia="SimSun" w:hAnsi="Times New Roman" w:cs="Mangal"/>
      <w:b/>
      <w:bCs/>
      <w:i/>
      <w:iCs/>
      <w:color w:val="auto"/>
      <w:spacing w:val="0"/>
      <w:kern w:val="0"/>
      <w:sz w:val="36"/>
      <w:szCs w:val="36"/>
    </w:rPr>
  </w:style>
  <w:style w:type="paragraph" w:styleId="Otsikko3">
    <w:name w:val="heading 3"/>
    <w:basedOn w:val="Otsikko"/>
    <w:next w:val="Leipteksti"/>
    <w:link w:val="Otsikko3Merkki"/>
    <w:rsid w:val="00D76E4C"/>
    <w:pPr>
      <w:numPr>
        <w:ilvl w:val="2"/>
        <w:numId w:val="1"/>
      </w:numPr>
      <w:pBdr>
        <w:bottom w:val="nil"/>
      </w:pBdr>
      <w:spacing w:after="0"/>
      <w:contextualSpacing w:val="0"/>
      <w:jc w:val="center"/>
      <w:outlineLvl w:val="2"/>
    </w:pPr>
    <w:rPr>
      <w:rFonts w:ascii="Times New Roman" w:eastAsia="SimSun" w:hAnsi="Times New Roman" w:cs="Mangal"/>
      <w:b/>
      <w:bCs/>
      <w:color w:val="auto"/>
      <w:spacing w:val="0"/>
      <w:kern w:val="0"/>
      <w:sz w:val="36"/>
      <w:szCs w:val="3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Merkki">
    <w:name w:val="Otsikko 1 Merkki"/>
    <w:basedOn w:val="Kappaleenoletusfontti"/>
    <w:link w:val="Otsikko1"/>
    <w:rsid w:val="00D76E4C"/>
    <w:rPr>
      <w:rFonts w:ascii="Times New Roman" w:eastAsia="SimSun" w:hAnsi="Times New Roman" w:cs="Mangal"/>
      <w:b/>
      <w:bCs/>
      <w:sz w:val="36"/>
      <w:szCs w:val="36"/>
      <w:lang w:eastAsia="zh-CN" w:bidi="hi-IN"/>
    </w:rPr>
  </w:style>
  <w:style w:type="character" w:customStyle="1" w:styleId="Otsikko2Merkki">
    <w:name w:val="Otsikko 2 Merkki"/>
    <w:basedOn w:val="Kappaleenoletusfontti"/>
    <w:link w:val="Otsikko2"/>
    <w:rsid w:val="00D76E4C"/>
    <w:rPr>
      <w:rFonts w:ascii="Times New Roman" w:eastAsia="SimSun" w:hAnsi="Times New Roman" w:cs="Mangal"/>
      <w:b/>
      <w:bCs/>
      <w:i/>
      <w:iCs/>
      <w:sz w:val="36"/>
      <w:szCs w:val="36"/>
      <w:lang w:eastAsia="zh-CN" w:bidi="hi-IN"/>
    </w:rPr>
  </w:style>
  <w:style w:type="character" w:customStyle="1" w:styleId="Otsikko3Merkki">
    <w:name w:val="Otsikko 3 Merkki"/>
    <w:basedOn w:val="Kappaleenoletusfontti"/>
    <w:link w:val="Otsikko3"/>
    <w:rsid w:val="00D76E4C"/>
    <w:rPr>
      <w:rFonts w:ascii="Times New Roman" w:eastAsia="SimSun" w:hAnsi="Times New Roman" w:cs="Mangal"/>
      <w:b/>
      <w:bCs/>
      <w:sz w:val="36"/>
      <w:szCs w:val="36"/>
      <w:lang w:eastAsia="zh-CN" w:bidi="hi-IN"/>
    </w:rPr>
  </w:style>
  <w:style w:type="paragraph" w:styleId="Otsikko">
    <w:name w:val="Title"/>
    <w:basedOn w:val="Normaali"/>
    <w:next w:val="Normaali"/>
    <w:link w:val="OtsikkoMerkki"/>
    <w:uiPriority w:val="10"/>
    <w:qFormat/>
    <w:rsid w:val="00D76E4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OtsikkoMerkki">
    <w:name w:val="Otsikko Merkki"/>
    <w:basedOn w:val="Kappaleenoletusfontti"/>
    <w:link w:val="Otsikko"/>
    <w:uiPriority w:val="10"/>
    <w:rsid w:val="00D76E4C"/>
    <w:rPr>
      <w:rFonts w:asciiTheme="majorHAnsi" w:eastAsiaTheme="majorEastAsia" w:hAnsiTheme="majorHAnsi" w:cstheme="majorBidi"/>
      <w:color w:val="17365D" w:themeColor="text2" w:themeShade="BF"/>
      <w:spacing w:val="5"/>
      <w:kern w:val="28"/>
      <w:sz w:val="52"/>
      <w:szCs w:val="52"/>
      <w:lang w:eastAsia="zh-CN" w:bidi="hi-IN"/>
    </w:rPr>
  </w:style>
  <w:style w:type="paragraph" w:styleId="Leipteksti">
    <w:name w:val="Body Text"/>
    <w:basedOn w:val="Normaali"/>
    <w:link w:val="LeiptekstiMerkki"/>
    <w:uiPriority w:val="99"/>
    <w:semiHidden/>
    <w:unhideWhenUsed/>
    <w:rsid w:val="00D76E4C"/>
    <w:pPr>
      <w:spacing w:after="120"/>
    </w:pPr>
  </w:style>
  <w:style w:type="character" w:customStyle="1" w:styleId="LeiptekstiMerkki">
    <w:name w:val="Leipäteksti Merkki"/>
    <w:basedOn w:val="Kappaleenoletusfontti"/>
    <w:link w:val="Leipteksti"/>
    <w:uiPriority w:val="99"/>
    <w:semiHidden/>
    <w:rsid w:val="00D76E4C"/>
    <w:rPr>
      <w:rFonts w:ascii="Times New Roman" w:eastAsia="SimSun" w:hAnsi="Times New Roman" w:cs="Mangal"/>
      <w:lang w:eastAsia="zh-CN" w:bidi="hi-I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i-FI" w:eastAsia="fi-FI"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rsid w:val="00D76E4C"/>
    <w:pPr>
      <w:keepNext/>
      <w:widowControl w:val="0"/>
      <w:pBdr>
        <w:top w:val="nil"/>
        <w:left w:val="nil"/>
        <w:bottom w:val="nil"/>
        <w:right w:val="nil"/>
      </w:pBdr>
      <w:suppressAutoHyphens/>
      <w:textAlignment w:val="baseline"/>
    </w:pPr>
    <w:rPr>
      <w:rFonts w:ascii="Times New Roman" w:eastAsia="SimSun" w:hAnsi="Times New Roman" w:cs="Mangal"/>
      <w:lang w:eastAsia="zh-CN" w:bidi="hi-IN"/>
    </w:rPr>
  </w:style>
  <w:style w:type="paragraph" w:styleId="Otsikko1">
    <w:name w:val="heading 1"/>
    <w:basedOn w:val="Otsikko"/>
    <w:next w:val="Leipteksti"/>
    <w:link w:val="Otsikko1Merkki"/>
    <w:qFormat/>
    <w:rsid w:val="00D76E4C"/>
    <w:pPr>
      <w:numPr>
        <w:numId w:val="1"/>
      </w:numPr>
      <w:pBdr>
        <w:bottom w:val="nil"/>
      </w:pBdr>
      <w:spacing w:after="0"/>
      <w:contextualSpacing w:val="0"/>
      <w:jc w:val="center"/>
      <w:outlineLvl w:val="0"/>
    </w:pPr>
    <w:rPr>
      <w:rFonts w:ascii="Times New Roman" w:eastAsia="SimSun" w:hAnsi="Times New Roman" w:cs="Mangal"/>
      <w:b/>
      <w:bCs/>
      <w:color w:val="auto"/>
      <w:spacing w:val="0"/>
      <w:kern w:val="0"/>
      <w:sz w:val="36"/>
      <w:szCs w:val="36"/>
    </w:rPr>
  </w:style>
  <w:style w:type="paragraph" w:styleId="Otsikko2">
    <w:name w:val="heading 2"/>
    <w:basedOn w:val="Otsikko"/>
    <w:next w:val="Leipteksti"/>
    <w:link w:val="Otsikko2Merkki"/>
    <w:qFormat/>
    <w:rsid w:val="00D76E4C"/>
    <w:pPr>
      <w:numPr>
        <w:ilvl w:val="1"/>
        <w:numId w:val="1"/>
      </w:numPr>
      <w:pBdr>
        <w:bottom w:val="nil"/>
      </w:pBdr>
      <w:spacing w:after="0"/>
      <w:contextualSpacing w:val="0"/>
      <w:jc w:val="center"/>
      <w:outlineLvl w:val="1"/>
    </w:pPr>
    <w:rPr>
      <w:rFonts w:ascii="Times New Roman" w:eastAsia="SimSun" w:hAnsi="Times New Roman" w:cs="Mangal"/>
      <w:b/>
      <w:bCs/>
      <w:i/>
      <w:iCs/>
      <w:color w:val="auto"/>
      <w:spacing w:val="0"/>
      <w:kern w:val="0"/>
      <w:sz w:val="36"/>
      <w:szCs w:val="36"/>
    </w:rPr>
  </w:style>
  <w:style w:type="paragraph" w:styleId="Otsikko3">
    <w:name w:val="heading 3"/>
    <w:basedOn w:val="Otsikko"/>
    <w:next w:val="Leipteksti"/>
    <w:link w:val="Otsikko3Merkki"/>
    <w:rsid w:val="00D76E4C"/>
    <w:pPr>
      <w:numPr>
        <w:ilvl w:val="2"/>
        <w:numId w:val="1"/>
      </w:numPr>
      <w:pBdr>
        <w:bottom w:val="nil"/>
      </w:pBdr>
      <w:spacing w:after="0"/>
      <w:contextualSpacing w:val="0"/>
      <w:jc w:val="center"/>
      <w:outlineLvl w:val="2"/>
    </w:pPr>
    <w:rPr>
      <w:rFonts w:ascii="Times New Roman" w:eastAsia="SimSun" w:hAnsi="Times New Roman" w:cs="Mangal"/>
      <w:b/>
      <w:bCs/>
      <w:color w:val="auto"/>
      <w:spacing w:val="0"/>
      <w:kern w:val="0"/>
      <w:sz w:val="36"/>
      <w:szCs w:val="3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Merkki">
    <w:name w:val="Otsikko 1 Merkki"/>
    <w:basedOn w:val="Kappaleenoletusfontti"/>
    <w:link w:val="Otsikko1"/>
    <w:rsid w:val="00D76E4C"/>
    <w:rPr>
      <w:rFonts w:ascii="Times New Roman" w:eastAsia="SimSun" w:hAnsi="Times New Roman" w:cs="Mangal"/>
      <w:b/>
      <w:bCs/>
      <w:sz w:val="36"/>
      <w:szCs w:val="36"/>
      <w:lang w:eastAsia="zh-CN" w:bidi="hi-IN"/>
    </w:rPr>
  </w:style>
  <w:style w:type="character" w:customStyle="1" w:styleId="Otsikko2Merkki">
    <w:name w:val="Otsikko 2 Merkki"/>
    <w:basedOn w:val="Kappaleenoletusfontti"/>
    <w:link w:val="Otsikko2"/>
    <w:rsid w:val="00D76E4C"/>
    <w:rPr>
      <w:rFonts w:ascii="Times New Roman" w:eastAsia="SimSun" w:hAnsi="Times New Roman" w:cs="Mangal"/>
      <w:b/>
      <w:bCs/>
      <w:i/>
      <w:iCs/>
      <w:sz w:val="36"/>
      <w:szCs w:val="36"/>
      <w:lang w:eastAsia="zh-CN" w:bidi="hi-IN"/>
    </w:rPr>
  </w:style>
  <w:style w:type="character" w:customStyle="1" w:styleId="Otsikko3Merkki">
    <w:name w:val="Otsikko 3 Merkki"/>
    <w:basedOn w:val="Kappaleenoletusfontti"/>
    <w:link w:val="Otsikko3"/>
    <w:rsid w:val="00D76E4C"/>
    <w:rPr>
      <w:rFonts w:ascii="Times New Roman" w:eastAsia="SimSun" w:hAnsi="Times New Roman" w:cs="Mangal"/>
      <w:b/>
      <w:bCs/>
      <w:sz w:val="36"/>
      <w:szCs w:val="36"/>
      <w:lang w:eastAsia="zh-CN" w:bidi="hi-IN"/>
    </w:rPr>
  </w:style>
  <w:style w:type="paragraph" w:styleId="Otsikko">
    <w:name w:val="Title"/>
    <w:basedOn w:val="Normaali"/>
    <w:next w:val="Normaali"/>
    <w:link w:val="OtsikkoMerkki"/>
    <w:uiPriority w:val="10"/>
    <w:qFormat/>
    <w:rsid w:val="00D76E4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OtsikkoMerkki">
    <w:name w:val="Otsikko Merkki"/>
    <w:basedOn w:val="Kappaleenoletusfontti"/>
    <w:link w:val="Otsikko"/>
    <w:uiPriority w:val="10"/>
    <w:rsid w:val="00D76E4C"/>
    <w:rPr>
      <w:rFonts w:asciiTheme="majorHAnsi" w:eastAsiaTheme="majorEastAsia" w:hAnsiTheme="majorHAnsi" w:cstheme="majorBidi"/>
      <w:color w:val="17365D" w:themeColor="text2" w:themeShade="BF"/>
      <w:spacing w:val="5"/>
      <w:kern w:val="28"/>
      <w:sz w:val="52"/>
      <w:szCs w:val="52"/>
      <w:lang w:eastAsia="zh-CN" w:bidi="hi-IN"/>
    </w:rPr>
  </w:style>
  <w:style w:type="paragraph" w:styleId="Leipteksti">
    <w:name w:val="Body Text"/>
    <w:basedOn w:val="Normaali"/>
    <w:link w:val="LeiptekstiMerkki"/>
    <w:uiPriority w:val="99"/>
    <w:semiHidden/>
    <w:unhideWhenUsed/>
    <w:rsid w:val="00D76E4C"/>
    <w:pPr>
      <w:spacing w:after="120"/>
    </w:pPr>
  </w:style>
  <w:style w:type="character" w:customStyle="1" w:styleId="LeiptekstiMerkki">
    <w:name w:val="Leipäteksti Merkki"/>
    <w:basedOn w:val="Kappaleenoletusfontti"/>
    <w:link w:val="Leipteksti"/>
    <w:uiPriority w:val="99"/>
    <w:semiHidden/>
    <w:rsid w:val="00D76E4C"/>
    <w:rPr>
      <w:rFonts w:ascii="Times New Roman" w:eastAsia="SimSun" w:hAnsi="Times New Roman" w:cs="Mangal"/>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1256</Words>
  <Characters>10176</Characters>
  <Application>Microsoft Macintosh Word</Application>
  <DocSecurity>0</DocSecurity>
  <Lines>84</Lines>
  <Paragraphs>22</Paragraphs>
  <ScaleCrop>false</ScaleCrop>
  <Company>Kierrätyskeskus Oy</Company>
  <LinksUpToDate>false</LinksUpToDate>
  <CharactersWithSpaces>11410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Juuli Alm</dc:creator>
  <cp:keywords/>
  <dc:description/>
  <cp:lastModifiedBy>Juuli Alm</cp:lastModifiedBy>
  <cp:revision>1</cp:revision>
  <dcterms:created xsi:type="dcterms:W3CDTF">2015-07-28T17:14:00Z</dcterms:created>
  <dcterms:modified xsi:type="dcterms:W3CDTF">2015-07-28T17:20:00Z</dcterms:modified>
</cp:coreProperties>
</file>